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8"/>
        <w:gridCol w:w="1514"/>
        <w:gridCol w:w="7631"/>
      </w:tblGrid>
      <w:tr w:rsidR="00815CB3" w14:paraId="4D7EF99A" w14:textId="77777777">
        <w:trPr>
          <w:cantSplit/>
          <w:trHeight w:val="872"/>
        </w:trPr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1213E" w14:textId="77777777" w:rsidR="00815CB3" w:rsidRDefault="00FF445E">
            <w:pPr>
              <w:snapToGrid w:val="0"/>
              <w:spacing w:before="80"/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4D8A27DE" wp14:editId="48283BC7">
                  <wp:extent cx="357505" cy="381635"/>
                  <wp:effectExtent l="19050" t="0" r="444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32" t="-31" r="-32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81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A5100D" w14:textId="77777777" w:rsidR="00815CB3" w:rsidRDefault="00FF445E">
            <w:pPr>
              <w:snapToGrid w:val="0"/>
              <w:spacing w:before="60" w:after="120"/>
              <w:jc w:val="center"/>
              <w:rPr>
                <w:rFonts w:ascii="Book Antiqua" w:hAnsi="Book Antiqua" w:cs="Book Antiqua"/>
                <w:b/>
                <w:sz w:val="28"/>
              </w:rPr>
            </w:pPr>
            <w:r>
              <w:object w:dxaOrig="4185" w:dyaOrig="2355" w14:anchorId="4A8A09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9.25pt" o:ole="" filled="t">
                  <v:fill opacity="0" color2="black"/>
                  <v:imagedata r:id="rId6" o:title="" croptop="-27f" cropbottom="-27f" cropleft="-15f" cropright="-15f"/>
                </v:shape>
                <o:OLEObject Type="Embed" ProgID="PBrush" ShapeID="_x0000_i1025" DrawAspect="Content" ObjectID="_1652162299" r:id="rId7"/>
              </w:object>
            </w:r>
          </w:p>
        </w:tc>
        <w:tc>
          <w:tcPr>
            <w:tcW w:w="7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5C7D5" w14:textId="77777777" w:rsidR="00815CB3" w:rsidRDefault="00FF445E">
            <w:pPr>
              <w:snapToGrid w:val="0"/>
              <w:spacing w:before="60"/>
            </w:pPr>
            <w:r>
              <w:rPr>
                <w:rFonts w:ascii="Book Antiqua" w:hAnsi="Book Antiqua" w:cs="Book Antiqua"/>
                <w:b/>
                <w:sz w:val="28"/>
              </w:rPr>
              <w:t xml:space="preserve">I </w:t>
            </w:r>
            <w:proofErr w:type="spellStart"/>
            <w:r>
              <w:rPr>
                <w:rFonts w:ascii="Book Antiqua" w:hAnsi="Book Antiqua" w:cs="Book Antiqua"/>
                <w:b/>
                <w:sz w:val="28"/>
              </w:rPr>
              <w:t>I</w:t>
            </w:r>
            <w:proofErr w:type="spellEnd"/>
            <w:r>
              <w:rPr>
                <w:rFonts w:ascii="Book Antiqua" w:hAnsi="Book Antiqua" w:cs="Book Antiqua"/>
                <w:b/>
                <w:sz w:val="28"/>
              </w:rPr>
              <w:t xml:space="preserve"> </w:t>
            </w:r>
            <w:proofErr w:type="gramStart"/>
            <w:r>
              <w:rPr>
                <w:rFonts w:ascii="Book Antiqua" w:hAnsi="Book Antiqua" w:cs="Book Antiqua"/>
                <w:b/>
                <w:sz w:val="28"/>
              </w:rPr>
              <w:t xml:space="preserve">S  </w:t>
            </w:r>
            <w:r>
              <w:rPr>
                <w:rFonts w:ascii="Book Antiqua" w:hAnsi="Book Antiqua" w:cs="Book Antiqua"/>
                <w:b/>
                <w:i/>
                <w:sz w:val="28"/>
              </w:rPr>
              <w:t>“</w:t>
            </w:r>
            <w:proofErr w:type="gramEnd"/>
            <w:r>
              <w:rPr>
                <w:rFonts w:ascii="Book Antiqua" w:hAnsi="Book Antiqua" w:cs="Book Antiqua"/>
                <w:b/>
                <w:i/>
                <w:sz w:val="28"/>
              </w:rPr>
              <w:t>Ettore Majorana”</w:t>
            </w:r>
          </w:p>
          <w:p w14:paraId="1BB0176A" w14:textId="77777777" w:rsidR="00815CB3" w:rsidRDefault="00FF445E">
            <w:pPr>
              <w:spacing w:before="60"/>
            </w:pPr>
            <w:r>
              <w:rPr>
                <w:rFonts w:ascii="Book Antiqua" w:hAnsi="Book Antiqua" w:cs="Book Antiqua"/>
                <w:sz w:val="22"/>
                <w:szCs w:val="22"/>
              </w:rPr>
              <w:t>Via A. De Gasperi, 6   -   20811  Cesano  Maderno  (MB)</w:t>
            </w:r>
          </w:p>
        </w:tc>
      </w:tr>
      <w:tr w:rsidR="00815CB3" w14:paraId="280F6029" w14:textId="77777777">
        <w:trPr>
          <w:cantSplit/>
          <w:trHeight w:val="256"/>
        </w:trPr>
        <w:tc>
          <w:tcPr>
            <w:tcW w:w="992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A5659" w14:textId="77777777" w:rsidR="00815CB3" w:rsidRDefault="00FF445E">
            <w:pPr>
              <w:pStyle w:val="Titolo3"/>
              <w:snapToGrid w:val="0"/>
              <w:spacing w:before="120" w:after="40"/>
              <w:jc w:val="center"/>
            </w:pPr>
            <w:r>
              <w:rPr>
                <w:sz w:val="22"/>
                <w:szCs w:val="22"/>
              </w:rPr>
              <w:t>PROGRAMMA SVOLTO</w:t>
            </w:r>
          </w:p>
        </w:tc>
      </w:tr>
    </w:tbl>
    <w:p w14:paraId="70E8D7D6" w14:textId="77777777" w:rsidR="00815CB3" w:rsidRDefault="00815CB3">
      <w:pPr>
        <w:pStyle w:val="Corpodeltesto21"/>
        <w:jc w:val="center"/>
        <w:rPr>
          <w:rFonts w:ascii="Palatino Linotype" w:hAnsi="Palatino Linotype" w:cs="Palatino Linotype"/>
          <w:sz w:val="16"/>
          <w:szCs w:val="16"/>
        </w:rPr>
      </w:pPr>
    </w:p>
    <w:tbl>
      <w:tblPr>
        <w:tblW w:w="99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"/>
        <w:gridCol w:w="4139"/>
        <w:gridCol w:w="1134"/>
        <w:gridCol w:w="3650"/>
      </w:tblGrid>
      <w:tr w:rsidR="00815CB3" w14:paraId="0A24CE11" w14:textId="77777777" w:rsidTr="00E93D6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D2FDE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CLASSE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22CB2" w14:textId="3A7B575E" w:rsidR="00815CB3" w:rsidRDefault="006B6140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5^ TL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9625C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Trebuchet MS"/>
                <w:sz w:val="18"/>
                <w:szCs w:val="18"/>
              </w:rPr>
              <w:t>DISCIPLINA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F3804" w14:textId="11207FF1" w:rsidR="00815CB3" w:rsidRDefault="00E93D65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MATEMATICA</w:t>
            </w:r>
          </w:p>
        </w:tc>
      </w:tr>
      <w:tr w:rsidR="00815CB3" w14:paraId="7578E8F9" w14:textId="77777777" w:rsidTr="00E93D65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22922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DOCENTI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0D7B8" w14:textId="5420252D" w:rsidR="00815CB3" w:rsidRDefault="00E93D65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Francesca Gallo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06391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A.S.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9495" w14:textId="4C6738C1" w:rsidR="00815CB3" w:rsidRDefault="003D1F44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2019</w:t>
            </w:r>
            <w:r w:rsidR="00FF445E">
              <w:rPr>
                <w:rFonts w:ascii="Trebuchet MS" w:hAnsi="Trebuchet MS" w:cs="Trebuchet MS"/>
                <w:sz w:val="18"/>
                <w:szCs w:val="18"/>
              </w:rPr>
              <w:t>/</w:t>
            </w:r>
            <w:r>
              <w:rPr>
                <w:rFonts w:ascii="Trebuchet MS" w:hAnsi="Trebuchet MS" w:cs="Trebuchet MS"/>
                <w:sz w:val="18"/>
                <w:szCs w:val="18"/>
              </w:rPr>
              <w:t>2020</w:t>
            </w:r>
          </w:p>
        </w:tc>
      </w:tr>
    </w:tbl>
    <w:p w14:paraId="399BFA1C" w14:textId="0BDB0B57" w:rsidR="00E93D65" w:rsidRPr="00B45155" w:rsidRDefault="00E93D65" w:rsidP="00E93D65">
      <w:pPr>
        <w:spacing w:after="240"/>
      </w:pPr>
    </w:p>
    <w:p w14:paraId="2FD6E222" w14:textId="77777777" w:rsidR="00E93D65" w:rsidRPr="00B45155" w:rsidRDefault="00E93D65" w:rsidP="00E93D65">
      <w:pPr>
        <w:pStyle w:val="Paragrafoelenco"/>
        <w:numPr>
          <w:ilvl w:val="0"/>
          <w:numId w:val="20"/>
        </w:numPr>
        <w:suppressAutoHyphens w:val="0"/>
        <w:spacing w:after="16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color w:val="222222"/>
          <w:sz w:val="24"/>
          <w:szCs w:val="24"/>
          <w:lang w:eastAsia="it-IT"/>
        </w:rPr>
      </w:pPr>
      <w:r w:rsidRPr="00B45155">
        <w:rPr>
          <w:b/>
          <w:bCs/>
          <w:sz w:val="24"/>
          <w:szCs w:val="24"/>
        </w:rPr>
        <w:t>Obiettivi</w:t>
      </w:r>
    </w:p>
    <w:p w14:paraId="61AE03A6" w14:textId="77777777" w:rsidR="00E93D65" w:rsidRPr="00BB2027" w:rsidRDefault="00E93D65" w:rsidP="00E93D65">
      <w:pPr>
        <w:widowControl w:val="0"/>
        <w:autoSpaceDE w:val="0"/>
        <w:autoSpaceDN w:val="0"/>
        <w:adjustRightInd w:val="0"/>
        <w:spacing w:line="244" w:lineRule="exact"/>
        <w:ind w:left="708"/>
        <w:jc w:val="both"/>
        <w:rPr>
          <w:rFonts w:cstheme="minorHAnsi"/>
          <w:u w:val="single"/>
        </w:rPr>
      </w:pPr>
      <w:r w:rsidRPr="00BB2027">
        <w:rPr>
          <w:rFonts w:cstheme="minorHAnsi"/>
          <w:u w:val="single"/>
        </w:rPr>
        <w:t>Conoscenze</w:t>
      </w:r>
    </w:p>
    <w:p w14:paraId="6BCED437" w14:textId="77777777" w:rsidR="00E93D65" w:rsidRPr="00E82638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 </w:t>
      </w:r>
      <w:r w:rsidRPr="00E82638">
        <w:rPr>
          <w:rFonts w:cstheme="minorHAnsi"/>
          <w:bCs/>
        </w:rPr>
        <w:t>Calcolare il limite di una funzione applicando le operazioni sui limiti</w:t>
      </w:r>
    </w:p>
    <w:p w14:paraId="78B024CF" w14:textId="77777777" w:rsidR="00E93D65" w:rsidRPr="00E82638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 </w:t>
      </w:r>
      <w:r w:rsidRPr="00E82638">
        <w:rPr>
          <w:rFonts w:cstheme="minorHAnsi"/>
          <w:bCs/>
        </w:rPr>
        <w:t>Calcolare i limiti di funzioni razionali fratte e irraz</w:t>
      </w:r>
      <w:r>
        <w:rPr>
          <w:rFonts w:cstheme="minorHAnsi"/>
          <w:bCs/>
        </w:rPr>
        <w:t xml:space="preserve">ionali </w:t>
      </w:r>
      <w:r w:rsidRPr="00E82638">
        <w:rPr>
          <w:rFonts w:cstheme="minorHAnsi"/>
          <w:bCs/>
        </w:rPr>
        <w:t xml:space="preserve">(e di alcune semplici funzioni trascendenti e goniometriche) nei casi in cui si presentano forme indeterminate  </w:t>
      </w:r>
    </w:p>
    <w:p w14:paraId="18810985" w14:textId="77777777" w:rsidR="00E93D65" w:rsidRPr="00E82638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 </w:t>
      </w:r>
      <w:r w:rsidRPr="00E82638">
        <w:rPr>
          <w:rFonts w:cstheme="minorHAnsi"/>
          <w:bCs/>
        </w:rPr>
        <w:t xml:space="preserve">Calcolare i limiti di funzioni mediante il riconoscimento (facile) dei limiti notevoli                              </w:t>
      </w:r>
    </w:p>
    <w:p w14:paraId="2956F195" w14:textId="77777777" w:rsidR="00E93D65" w:rsidRPr="00E82638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 </w:t>
      </w:r>
      <w:r w:rsidRPr="00E82638">
        <w:rPr>
          <w:rFonts w:cstheme="minorHAnsi"/>
          <w:bCs/>
        </w:rPr>
        <w:t>Determinare l’esistenza degli asintoti di una funzione e la loro equazione</w:t>
      </w:r>
    </w:p>
    <w:p w14:paraId="077EB8CC" w14:textId="77777777" w:rsidR="00E93D65" w:rsidRPr="00E82638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 </w:t>
      </w:r>
      <w:r w:rsidRPr="00E82638">
        <w:rPr>
          <w:rFonts w:cstheme="minorHAnsi"/>
          <w:bCs/>
        </w:rPr>
        <w:t>Determinare l’esistenza di punti di discontinuità di una funzione e la loro specie</w:t>
      </w:r>
    </w:p>
    <w:p w14:paraId="23843185" w14:textId="77777777" w:rsidR="00E93D65" w:rsidRPr="00E82638" w:rsidRDefault="00E93D65" w:rsidP="00E93D65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ind w:left="992"/>
        <w:jc w:val="both"/>
        <w:rPr>
          <w:rFonts w:cstheme="minorHAnsi"/>
          <w:bCs/>
          <w:lang w:eastAsia="it-IT"/>
        </w:rPr>
      </w:pPr>
      <w:r>
        <w:rPr>
          <w:rFonts w:cstheme="minorHAnsi"/>
          <w:bCs/>
          <w:lang w:eastAsia="it-IT"/>
        </w:rPr>
        <w:t xml:space="preserve">  </w:t>
      </w:r>
      <w:r>
        <w:rPr>
          <w:rFonts w:cstheme="minorHAnsi"/>
          <w:bCs/>
          <w:lang w:eastAsia="it-IT"/>
        </w:rPr>
        <w:tab/>
      </w:r>
      <w:r w:rsidRPr="00E82638">
        <w:rPr>
          <w:rFonts w:cstheme="minorHAnsi"/>
          <w:bCs/>
          <w:lang w:eastAsia="it-IT"/>
        </w:rPr>
        <w:t>Saper disegnare il grafico probabile di semplici funzioni</w:t>
      </w:r>
    </w:p>
    <w:p w14:paraId="216C72C4" w14:textId="77777777" w:rsidR="00E93D65" w:rsidRPr="00E82638" w:rsidRDefault="00E93D65" w:rsidP="00E93D65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before="17" w:line="230" w:lineRule="exact"/>
        <w:ind w:left="992" w:right="585" w:hanging="284"/>
        <w:jc w:val="both"/>
        <w:rPr>
          <w:rFonts w:cstheme="minorHAnsi"/>
        </w:rPr>
      </w:pPr>
      <w:r w:rsidRPr="00E82638">
        <w:rPr>
          <w:rFonts w:cstheme="minorHAnsi"/>
          <w:bCs/>
        </w:rPr>
        <w:t>Calcola</w:t>
      </w:r>
      <w:r w:rsidRPr="00E82638">
        <w:rPr>
          <w:rFonts w:cstheme="minorHAnsi"/>
          <w:bCs/>
          <w:spacing w:val="-1"/>
        </w:rPr>
        <w:t>r</w:t>
      </w:r>
      <w:r w:rsidRPr="00E82638">
        <w:rPr>
          <w:rFonts w:cstheme="minorHAnsi"/>
          <w:bCs/>
        </w:rPr>
        <w:t>e la d</w:t>
      </w:r>
      <w:r w:rsidRPr="00E82638">
        <w:rPr>
          <w:rFonts w:cstheme="minorHAnsi"/>
          <w:bCs/>
          <w:spacing w:val="-1"/>
        </w:rPr>
        <w:t>e</w:t>
      </w:r>
      <w:r w:rsidRPr="00E82638">
        <w:rPr>
          <w:rFonts w:cstheme="minorHAnsi"/>
          <w:bCs/>
        </w:rPr>
        <w:t xml:space="preserve">rivata di </w:t>
      </w:r>
      <w:r w:rsidRPr="00E82638">
        <w:rPr>
          <w:rFonts w:cstheme="minorHAnsi"/>
          <w:bCs/>
          <w:spacing w:val="-1"/>
        </w:rPr>
        <w:t>u</w:t>
      </w:r>
      <w:r w:rsidRPr="00E82638">
        <w:rPr>
          <w:rFonts w:cstheme="minorHAnsi"/>
          <w:bCs/>
        </w:rPr>
        <w:t>na fun</w:t>
      </w:r>
      <w:r w:rsidRPr="00E82638">
        <w:rPr>
          <w:rFonts w:cstheme="minorHAnsi"/>
          <w:bCs/>
          <w:spacing w:val="-3"/>
        </w:rPr>
        <w:t>z</w:t>
      </w:r>
      <w:r w:rsidRPr="00E82638">
        <w:rPr>
          <w:rFonts w:cstheme="minorHAnsi"/>
          <w:bCs/>
        </w:rPr>
        <w:t>i</w:t>
      </w:r>
      <w:r w:rsidRPr="00E82638">
        <w:rPr>
          <w:rFonts w:cstheme="minorHAnsi"/>
          <w:bCs/>
          <w:spacing w:val="1"/>
        </w:rPr>
        <w:t>o</w:t>
      </w:r>
      <w:r w:rsidRPr="00E82638">
        <w:rPr>
          <w:rFonts w:cstheme="minorHAnsi"/>
          <w:bCs/>
        </w:rPr>
        <w:t>ne applic</w:t>
      </w:r>
      <w:r w:rsidRPr="00E82638">
        <w:rPr>
          <w:rFonts w:cstheme="minorHAnsi"/>
          <w:bCs/>
          <w:spacing w:val="1"/>
        </w:rPr>
        <w:t>a</w:t>
      </w:r>
      <w:r w:rsidRPr="00E82638">
        <w:rPr>
          <w:rFonts w:cstheme="minorHAnsi"/>
          <w:bCs/>
        </w:rPr>
        <w:t>ndo</w:t>
      </w:r>
      <w:r w:rsidRPr="00E82638">
        <w:rPr>
          <w:rFonts w:cstheme="minorHAnsi"/>
          <w:bCs/>
          <w:spacing w:val="1"/>
        </w:rPr>
        <w:t xml:space="preserve"> </w:t>
      </w:r>
      <w:r w:rsidRPr="00E82638">
        <w:rPr>
          <w:rFonts w:cstheme="minorHAnsi"/>
          <w:bCs/>
        </w:rPr>
        <w:t>le reg</w:t>
      </w:r>
      <w:r w:rsidRPr="00E82638">
        <w:rPr>
          <w:rFonts w:cstheme="minorHAnsi"/>
          <w:bCs/>
          <w:spacing w:val="1"/>
        </w:rPr>
        <w:t>o</w:t>
      </w:r>
      <w:r w:rsidRPr="00E82638">
        <w:rPr>
          <w:rFonts w:cstheme="minorHAnsi"/>
          <w:bCs/>
        </w:rPr>
        <w:t>le di deriva</w:t>
      </w:r>
      <w:r w:rsidRPr="00E82638">
        <w:rPr>
          <w:rFonts w:cstheme="minorHAnsi"/>
          <w:bCs/>
          <w:spacing w:val="-1"/>
        </w:rPr>
        <w:t>z</w:t>
      </w:r>
      <w:r w:rsidRPr="00E82638">
        <w:rPr>
          <w:rFonts w:cstheme="minorHAnsi"/>
          <w:bCs/>
        </w:rPr>
        <w:t>ione</w:t>
      </w:r>
    </w:p>
    <w:p w14:paraId="587B8C90" w14:textId="77777777" w:rsidR="00E93D65" w:rsidRPr="00E82638" w:rsidRDefault="00E93D65" w:rsidP="00E93D65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ind w:left="992" w:hanging="284"/>
        <w:jc w:val="both"/>
        <w:rPr>
          <w:rFonts w:cstheme="minorHAnsi"/>
        </w:rPr>
      </w:pPr>
      <w:r w:rsidRPr="00E82638">
        <w:rPr>
          <w:rFonts w:cstheme="minorHAnsi"/>
          <w:bCs/>
        </w:rPr>
        <w:t>Stud</w:t>
      </w:r>
      <w:r w:rsidRPr="00E82638">
        <w:rPr>
          <w:rFonts w:cstheme="minorHAnsi"/>
          <w:bCs/>
          <w:spacing w:val="-2"/>
        </w:rPr>
        <w:t>i</w:t>
      </w:r>
      <w:r w:rsidRPr="00E82638">
        <w:rPr>
          <w:rFonts w:cstheme="minorHAnsi"/>
          <w:bCs/>
          <w:spacing w:val="1"/>
        </w:rPr>
        <w:t>a</w:t>
      </w:r>
      <w:r w:rsidRPr="00E82638">
        <w:rPr>
          <w:rFonts w:cstheme="minorHAnsi"/>
          <w:bCs/>
        </w:rPr>
        <w:t>re il segno della</w:t>
      </w:r>
      <w:r w:rsidRPr="00E82638">
        <w:rPr>
          <w:rFonts w:cstheme="minorHAnsi"/>
          <w:bCs/>
          <w:spacing w:val="1"/>
        </w:rPr>
        <w:t xml:space="preserve"> </w:t>
      </w:r>
      <w:r w:rsidRPr="00E82638">
        <w:rPr>
          <w:rFonts w:cstheme="minorHAnsi"/>
          <w:bCs/>
        </w:rPr>
        <w:t>der</w:t>
      </w:r>
      <w:r w:rsidRPr="00E82638">
        <w:rPr>
          <w:rFonts w:cstheme="minorHAnsi"/>
          <w:bCs/>
          <w:spacing w:val="-2"/>
        </w:rPr>
        <w:t>i</w:t>
      </w:r>
      <w:r w:rsidRPr="00E82638">
        <w:rPr>
          <w:rFonts w:cstheme="minorHAnsi"/>
          <w:bCs/>
        </w:rPr>
        <w:t>v</w:t>
      </w:r>
      <w:r w:rsidRPr="00E82638">
        <w:rPr>
          <w:rFonts w:cstheme="minorHAnsi"/>
          <w:bCs/>
          <w:spacing w:val="1"/>
        </w:rPr>
        <w:t>a</w:t>
      </w:r>
      <w:r w:rsidRPr="00E82638">
        <w:rPr>
          <w:rFonts w:cstheme="minorHAnsi"/>
          <w:bCs/>
        </w:rPr>
        <w:t>ta</w:t>
      </w:r>
      <w:r w:rsidRPr="00E82638">
        <w:rPr>
          <w:rFonts w:cstheme="minorHAnsi"/>
          <w:bCs/>
          <w:spacing w:val="1"/>
        </w:rPr>
        <w:t xml:space="preserve"> prima </w:t>
      </w:r>
      <w:r w:rsidRPr="00E82638">
        <w:rPr>
          <w:rFonts w:cstheme="minorHAnsi"/>
          <w:bCs/>
          <w:spacing w:val="-1"/>
        </w:rPr>
        <w:t>p</w:t>
      </w:r>
      <w:r w:rsidRPr="00E82638">
        <w:rPr>
          <w:rFonts w:cstheme="minorHAnsi"/>
          <w:bCs/>
        </w:rPr>
        <w:t>er fun</w:t>
      </w:r>
      <w:r w:rsidRPr="00E82638">
        <w:rPr>
          <w:rFonts w:cstheme="minorHAnsi"/>
          <w:bCs/>
          <w:spacing w:val="-1"/>
        </w:rPr>
        <w:t>z</w:t>
      </w:r>
      <w:r w:rsidRPr="00E82638">
        <w:rPr>
          <w:rFonts w:cstheme="minorHAnsi"/>
          <w:bCs/>
        </w:rPr>
        <w:t>ioni ra</w:t>
      </w:r>
      <w:r w:rsidRPr="00E82638">
        <w:rPr>
          <w:rFonts w:cstheme="minorHAnsi"/>
          <w:bCs/>
          <w:spacing w:val="-1"/>
        </w:rPr>
        <w:t>zi</w:t>
      </w:r>
      <w:r w:rsidRPr="00E82638">
        <w:rPr>
          <w:rFonts w:cstheme="minorHAnsi"/>
          <w:bCs/>
        </w:rPr>
        <w:t>onali (e per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alcune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s</w:t>
      </w:r>
      <w:r w:rsidRPr="00E82638">
        <w:rPr>
          <w:rFonts w:cstheme="minorHAnsi"/>
          <w:bCs/>
          <w:spacing w:val="-1"/>
        </w:rPr>
        <w:t>e</w:t>
      </w:r>
      <w:r w:rsidRPr="00E82638">
        <w:rPr>
          <w:rFonts w:cstheme="minorHAnsi"/>
          <w:bCs/>
        </w:rPr>
        <w:t>mplici fun</w:t>
      </w:r>
      <w:r w:rsidRPr="00E82638">
        <w:rPr>
          <w:rFonts w:cstheme="minorHAnsi"/>
          <w:bCs/>
          <w:spacing w:val="-1"/>
        </w:rPr>
        <w:t>z</w:t>
      </w:r>
      <w:r w:rsidRPr="00E82638">
        <w:rPr>
          <w:rFonts w:cstheme="minorHAnsi"/>
          <w:bCs/>
        </w:rPr>
        <w:t>io</w:t>
      </w:r>
      <w:r w:rsidRPr="00E82638">
        <w:rPr>
          <w:rFonts w:cstheme="minorHAnsi"/>
          <w:bCs/>
          <w:spacing w:val="-1"/>
        </w:rPr>
        <w:t>n</w:t>
      </w:r>
      <w:r w:rsidRPr="00E82638">
        <w:rPr>
          <w:rFonts w:cstheme="minorHAnsi"/>
          <w:bCs/>
        </w:rPr>
        <w:t>i irraz</w:t>
      </w:r>
      <w:r>
        <w:rPr>
          <w:rFonts w:cstheme="minorHAnsi"/>
          <w:bCs/>
        </w:rPr>
        <w:t xml:space="preserve">ionali </w:t>
      </w:r>
      <w:r w:rsidRPr="00E82638">
        <w:rPr>
          <w:rFonts w:cstheme="minorHAnsi"/>
          <w:bCs/>
        </w:rPr>
        <w:t>e trasc</w:t>
      </w:r>
      <w:r w:rsidRPr="00E82638">
        <w:rPr>
          <w:rFonts w:cstheme="minorHAnsi"/>
          <w:bCs/>
          <w:spacing w:val="-1"/>
        </w:rPr>
        <w:t>e</w:t>
      </w:r>
      <w:r w:rsidRPr="00E82638">
        <w:rPr>
          <w:rFonts w:cstheme="minorHAnsi"/>
          <w:bCs/>
        </w:rPr>
        <w:t>nde</w:t>
      </w:r>
      <w:r w:rsidRPr="00E82638">
        <w:rPr>
          <w:rFonts w:cstheme="minorHAnsi"/>
          <w:bCs/>
          <w:spacing w:val="-1"/>
        </w:rPr>
        <w:t>n</w:t>
      </w:r>
      <w:r w:rsidRPr="00E82638">
        <w:rPr>
          <w:rFonts w:cstheme="minorHAnsi"/>
          <w:bCs/>
        </w:rPr>
        <w:t>ti)</w:t>
      </w:r>
    </w:p>
    <w:p w14:paraId="16CC5578" w14:textId="77777777" w:rsidR="00E93D65" w:rsidRPr="00E82638" w:rsidRDefault="00E93D65" w:rsidP="00E93D65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44" w:lineRule="exact"/>
        <w:ind w:left="992" w:hanging="284"/>
        <w:jc w:val="both"/>
        <w:rPr>
          <w:rFonts w:cstheme="minorHAnsi"/>
          <w:bCs/>
        </w:rPr>
      </w:pPr>
      <w:r w:rsidRPr="00E82638">
        <w:rPr>
          <w:rFonts w:cstheme="minorHAnsi"/>
          <w:bCs/>
        </w:rPr>
        <w:t>Determi</w:t>
      </w:r>
      <w:r w:rsidRPr="00E82638">
        <w:rPr>
          <w:rFonts w:cstheme="minorHAnsi"/>
          <w:bCs/>
          <w:spacing w:val="-1"/>
        </w:rPr>
        <w:t>n</w:t>
      </w:r>
      <w:r w:rsidRPr="00E82638">
        <w:rPr>
          <w:rFonts w:cstheme="minorHAnsi"/>
          <w:bCs/>
          <w:spacing w:val="1"/>
        </w:rPr>
        <w:t>a</w:t>
      </w:r>
      <w:r w:rsidRPr="00E82638">
        <w:rPr>
          <w:rFonts w:cstheme="minorHAnsi"/>
          <w:bCs/>
        </w:rPr>
        <w:t>re i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punti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sta</w:t>
      </w:r>
      <w:r w:rsidRPr="00E82638">
        <w:rPr>
          <w:rFonts w:cstheme="minorHAnsi"/>
          <w:bCs/>
          <w:spacing w:val="-1"/>
        </w:rPr>
        <w:t>z</w:t>
      </w:r>
      <w:r w:rsidRPr="00E82638">
        <w:rPr>
          <w:rFonts w:cstheme="minorHAnsi"/>
          <w:bCs/>
        </w:rPr>
        <w:t>ionari</w:t>
      </w:r>
    </w:p>
    <w:p w14:paraId="37F79850" w14:textId="77777777" w:rsidR="00E93D65" w:rsidRPr="00E82638" w:rsidRDefault="00E93D65" w:rsidP="00E93D65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ind w:left="992" w:hanging="284"/>
        <w:jc w:val="both"/>
        <w:rPr>
          <w:rFonts w:cstheme="minorHAnsi"/>
        </w:rPr>
      </w:pPr>
      <w:r w:rsidRPr="00E82638">
        <w:rPr>
          <w:rFonts w:cstheme="minorHAnsi"/>
          <w:bCs/>
        </w:rPr>
        <w:t>Stud</w:t>
      </w:r>
      <w:r w:rsidRPr="00E82638">
        <w:rPr>
          <w:rFonts w:cstheme="minorHAnsi"/>
          <w:bCs/>
          <w:spacing w:val="-2"/>
        </w:rPr>
        <w:t>i</w:t>
      </w:r>
      <w:r w:rsidRPr="00E82638">
        <w:rPr>
          <w:rFonts w:cstheme="minorHAnsi"/>
          <w:bCs/>
          <w:spacing w:val="1"/>
        </w:rPr>
        <w:t>a</w:t>
      </w:r>
      <w:r w:rsidRPr="00E82638">
        <w:rPr>
          <w:rFonts w:cstheme="minorHAnsi"/>
          <w:bCs/>
        </w:rPr>
        <w:t>re il segno della</w:t>
      </w:r>
      <w:r w:rsidRPr="00E82638">
        <w:rPr>
          <w:rFonts w:cstheme="minorHAnsi"/>
          <w:bCs/>
          <w:spacing w:val="1"/>
        </w:rPr>
        <w:t xml:space="preserve"> </w:t>
      </w:r>
      <w:r w:rsidRPr="00E82638">
        <w:rPr>
          <w:rFonts w:cstheme="minorHAnsi"/>
          <w:bCs/>
        </w:rPr>
        <w:t>der</w:t>
      </w:r>
      <w:r w:rsidRPr="00E82638">
        <w:rPr>
          <w:rFonts w:cstheme="minorHAnsi"/>
          <w:bCs/>
          <w:spacing w:val="-2"/>
        </w:rPr>
        <w:t>i</w:t>
      </w:r>
      <w:r w:rsidRPr="00E82638">
        <w:rPr>
          <w:rFonts w:cstheme="minorHAnsi"/>
          <w:bCs/>
        </w:rPr>
        <w:t>v</w:t>
      </w:r>
      <w:r w:rsidRPr="00E82638">
        <w:rPr>
          <w:rFonts w:cstheme="minorHAnsi"/>
          <w:bCs/>
          <w:spacing w:val="1"/>
        </w:rPr>
        <w:t>a</w:t>
      </w:r>
      <w:r w:rsidRPr="00E82638">
        <w:rPr>
          <w:rFonts w:cstheme="minorHAnsi"/>
          <w:bCs/>
        </w:rPr>
        <w:t>ta</w:t>
      </w:r>
      <w:r w:rsidRPr="00E82638">
        <w:rPr>
          <w:rFonts w:cstheme="minorHAnsi"/>
          <w:bCs/>
          <w:spacing w:val="1"/>
        </w:rPr>
        <w:t xml:space="preserve"> seconda </w:t>
      </w:r>
      <w:r w:rsidRPr="00E82638">
        <w:rPr>
          <w:rFonts w:cstheme="minorHAnsi"/>
          <w:bCs/>
          <w:spacing w:val="-1"/>
        </w:rPr>
        <w:t>p</w:t>
      </w:r>
      <w:r w:rsidRPr="00E82638">
        <w:rPr>
          <w:rFonts w:cstheme="minorHAnsi"/>
          <w:bCs/>
        </w:rPr>
        <w:t>er fun</w:t>
      </w:r>
      <w:r w:rsidRPr="00E82638">
        <w:rPr>
          <w:rFonts w:cstheme="minorHAnsi"/>
          <w:bCs/>
          <w:spacing w:val="-1"/>
        </w:rPr>
        <w:t>z</w:t>
      </w:r>
      <w:r w:rsidRPr="00E82638">
        <w:rPr>
          <w:rFonts w:cstheme="minorHAnsi"/>
          <w:bCs/>
        </w:rPr>
        <w:t>ioni ra</w:t>
      </w:r>
      <w:r w:rsidRPr="00E82638">
        <w:rPr>
          <w:rFonts w:cstheme="minorHAnsi"/>
          <w:bCs/>
          <w:spacing w:val="-1"/>
        </w:rPr>
        <w:t>zi</w:t>
      </w:r>
      <w:r w:rsidRPr="00E82638">
        <w:rPr>
          <w:rFonts w:cstheme="minorHAnsi"/>
          <w:bCs/>
        </w:rPr>
        <w:t>onali</w:t>
      </w:r>
      <w:r>
        <w:rPr>
          <w:rFonts w:cstheme="minorHAnsi"/>
          <w:bCs/>
        </w:rPr>
        <w:t xml:space="preserve"> </w:t>
      </w:r>
      <w:r w:rsidRPr="00E82638">
        <w:rPr>
          <w:rFonts w:cstheme="minorHAnsi"/>
          <w:bCs/>
        </w:rPr>
        <w:t>(e per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alcune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s</w:t>
      </w:r>
      <w:r w:rsidRPr="00E82638">
        <w:rPr>
          <w:rFonts w:cstheme="minorHAnsi"/>
          <w:bCs/>
          <w:spacing w:val="-1"/>
        </w:rPr>
        <w:t>e</w:t>
      </w:r>
      <w:r w:rsidRPr="00E82638">
        <w:rPr>
          <w:rFonts w:cstheme="minorHAnsi"/>
          <w:bCs/>
        </w:rPr>
        <w:t>mplici fun</w:t>
      </w:r>
      <w:r w:rsidRPr="00E82638">
        <w:rPr>
          <w:rFonts w:cstheme="minorHAnsi"/>
          <w:bCs/>
          <w:spacing w:val="-1"/>
        </w:rPr>
        <w:t>z</w:t>
      </w:r>
      <w:r w:rsidRPr="00E82638">
        <w:rPr>
          <w:rFonts w:cstheme="minorHAnsi"/>
          <w:bCs/>
        </w:rPr>
        <w:t>io</w:t>
      </w:r>
      <w:r w:rsidRPr="00E82638">
        <w:rPr>
          <w:rFonts w:cstheme="minorHAnsi"/>
          <w:bCs/>
          <w:spacing w:val="-1"/>
        </w:rPr>
        <w:t>n</w:t>
      </w:r>
      <w:r w:rsidRPr="00E82638">
        <w:rPr>
          <w:rFonts w:cstheme="minorHAnsi"/>
          <w:bCs/>
        </w:rPr>
        <w:t>i irraz</w:t>
      </w:r>
      <w:r>
        <w:rPr>
          <w:rFonts w:cstheme="minorHAnsi"/>
          <w:bCs/>
        </w:rPr>
        <w:t xml:space="preserve">ionali </w:t>
      </w:r>
      <w:r w:rsidRPr="00E82638">
        <w:rPr>
          <w:rFonts w:cstheme="minorHAnsi"/>
          <w:bCs/>
        </w:rPr>
        <w:t>e trasc</w:t>
      </w:r>
      <w:r w:rsidRPr="00E82638">
        <w:rPr>
          <w:rFonts w:cstheme="minorHAnsi"/>
          <w:bCs/>
          <w:spacing w:val="-1"/>
        </w:rPr>
        <w:t>e</w:t>
      </w:r>
      <w:r w:rsidRPr="00E82638">
        <w:rPr>
          <w:rFonts w:cstheme="minorHAnsi"/>
          <w:bCs/>
        </w:rPr>
        <w:t>nde</w:t>
      </w:r>
      <w:r w:rsidRPr="00E82638">
        <w:rPr>
          <w:rFonts w:cstheme="minorHAnsi"/>
          <w:bCs/>
          <w:spacing w:val="-1"/>
        </w:rPr>
        <w:t>n</w:t>
      </w:r>
      <w:r w:rsidRPr="00E82638">
        <w:rPr>
          <w:rFonts w:cstheme="minorHAnsi"/>
          <w:bCs/>
        </w:rPr>
        <w:t>ti)</w:t>
      </w:r>
    </w:p>
    <w:p w14:paraId="309B05FC" w14:textId="77777777" w:rsidR="00E93D65" w:rsidRPr="00E82638" w:rsidRDefault="00E93D65" w:rsidP="00E93D65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44" w:lineRule="exact"/>
        <w:ind w:left="992" w:hanging="284"/>
        <w:jc w:val="both"/>
        <w:rPr>
          <w:rFonts w:cstheme="minorHAnsi"/>
        </w:rPr>
      </w:pPr>
      <w:r w:rsidRPr="00E82638">
        <w:rPr>
          <w:rFonts w:cstheme="minorHAnsi"/>
          <w:bCs/>
        </w:rPr>
        <w:t>Determi</w:t>
      </w:r>
      <w:r w:rsidRPr="00E82638">
        <w:rPr>
          <w:rFonts w:cstheme="minorHAnsi"/>
          <w:bCs/>
          <w:spacing w:val="-1"/>
        </w:rPr>
        <w:t>n</w:t>
      </w:r>
      <w:r w:rsidRPr="00E82638">
        <w:rPr>
          <w:rFonts w:cstheme="minorHAnsi"/>
          <w:bCs/>
          <w:spacing w:val="1"/>
        </w:rPr>
        <w:t>a</w:t>
      </w:r>
      <w:r w:rsidRPr="00E82638">
        <w:rPr>
          <w:rFonts w:cstheme="minorHAnsi"/>
          <w:bCs/>
        </w:rPr>
        <w:t>re i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punti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di flesso, gli intervalli di convessità e di concavità</w:t>
      </w:r>
    </w:p>
    <w:p w14:paraId="464174FB" w14:textId="77777777" w:rsidR="00E93D65" w:rsidRPr="00E82638" w:rsidRDefault="00E93D65" w:rsidP="00E93D65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ind w:left="992" w:hanging="284"/>
        <w:jc w:val="both"/>
        <w:rPr>
          <w:rFonts w:cstheme="minorHAnsi"/>
          <w:bCs/>
        </w:rPr>
      </w:pPr>
      <w:r w:rsidRPr="00E82638">
        <w:rPr>
          <w:rFonts w:cstheme="minorHAnsi"/>
          <w:bCs/>
        </w:rPr>
        <w:t>Tra</w:t>
      </w:r>
      <w:r w:rsidRPr="00E82638">
        <w:rPr>
          <w:rFonts w:cstheme="minorHAnsi"/>
          <w:bCs/>
          <w:spacing w:val="-1"/>
        </w:rPr>
        <w:t>s</w:t>
      </w:r>
      <w:r w:rsidRPr="00E82638">
        <w:rPr>
          <w:rFonts w:cstheme="minorHAnsi"/>
          <w:bCs/>
        </w:rPr>
        <w:t>ferire le infor</w:t>
      </w:r>
      <w:r w:rsidRPr="00E82638">
        <w:rPr>
          <w:rFonts w:cstheme="minorHAnsi"/>
          <w:bCs/>
          <w:spacing w:val="-1"/>
        </w:rPr>
        <w:t>m</w:t>
      </w:r>
      <w:r w:rsidRPr="00E82638">
        <w:rPr>
          <w:rFonts w:cstheme="minorHAnsi"/>
          <w:bCs/>
        </w:rPr>
        <w:t>a</w:t>
      </w:r>
      <w:r w:rsidRPr="00E82638">
        <w:rPr>
          <w:rFonts w:cstheme="minorHAnsi"/>
          <w:bCs/>
          <w:spacing w:val="-1"/>
        </w:rPr>
        <w:t>z</w:t>
      </w:r>
      <w:r w:rsidRPr="00E82638">
        <w:rPr>
          <w:rFonts w:cstheme="minorHAnsi"/>
          <w:bCs/>
        </w:rPr>
        <w:t>ioni ottenute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sul</w:t>
      </w:r>
      <w:r w:rsidRPr="00E82638">
        <w:rPr>
          <w:rFonts w:cstheme="minorHAnsi"/>
          <w:bCs/>
          <w:spacing w:val="-1"/>
        </w:rPr>
        <w:t xml:space="preserve"> </w:t>
      </w:r>
      <w:r w:rsidRPr="00E82638">
        <w:rPr>
          <w:rFonts w:cstheme="minorHAnsi"/>
          <w:bCs/>
        </w:rPr>
        <w:t>graf</w:t>
      </w:r>
      <w:r w:rsidRPr="00E82638">
        <w:rPr>
          <w:rFonts w:cstheme="minorHAnsi"/>
          <w:bCs/>
          <w:spacing w:val="-2"/>
        </w:rPr>
        <w:t>i</w:t>
      </w:r>
      <w:r w:rsidRPr="00E82638">
        <w:rPr>
          <w:rFonts w:cstheme="minorHAnsi"/>
          <w:bCs/>
        </w:rPr>
        <w:t>co</w:t>
      </w:r>
    </w:p>
    <w:p w14:paraId="58319241" w14:textId="77777777" w:rsidR="00E93D65" w:rsidRPr="00E82638" w:rsidRDefault="00E93D65" w:rsidP="00E93D65">
      <w:pPr>
        <w:widowControl w:val="0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ind w:left="992" w:hanging="284"/>
        <w:jc w:val="both"/>
        <w:rPr>
          <w:rFonts w:cstheme="minorHAnsi"/>
        </w:rPr>
      </w:pPr>
      <w:r w:rsidRPr="00E82638">
        <w:rPr>
          <w:rFonts w:cstheme="minorHAnsi"/>
          <w:bCs/>
          <w:position w:val="-1"/>
        </w:rPr>
        <w:t>Applicare</w:t>
      </w:r>
      <w:r w:rsidRPr="00E82638">
        <w:rPr>
          <w:rFonts w:cstheme="minorHAnsi"/>
          <w:bCs/>
          <w:spacing w:val="-1"/>
          <w:position w:val="-1"/>
        </w:rPr>
        <w:t xml:space="preserve"> </w:t>
      </w:r>
      <w:r w:rsidRPr="00E82638">
        <w:rPr>
          <w:rFonts w:cstheme="minorHAnsi"/>
          <w:bCs/>
          <w:position w:val="-1"/>
        </w:rPr>
        <w:t>i t</w:t>
      </w:r>
      <w:r w:rsidRPr="00E82638">
        <w:rPr>
          <w:rFonts w:cstheme="minorHAnsi"/>
          <w:bCs/>
          <w:spacing w:val="-1"/>
          <w:position w:val="-1"/>
        </w:rPr>
        <w:t>e</w:t>
      </w:r>
      <w:r w:rsidRPr="00E82638">
        <w:rPr>
          <w:rFonts w:cstheme="minorHAnsi"/>
          <w:bCs/>
          <w:position w:val="-1"/>
        </w:rPr>
        <w:t>ore</w:t>
      </w:r>
      <w:r w:rsidRPr="00E82638">
        <w:rPr>
          <w:rFonts w:cstheme="minorHAnsi"/>
          <w:bCs/>
          <w:spacing w:val="-1"/>
          <w:position w:val="-1"/>
        </w:rPr>
        <w:t>m</w:t>
      </w:r>
      <w:r w:rsidRPr="00E82638">
        <w:rPr>
          <w:rFonts w:cstheme="minorHAnsi"/>
          <w:bCs/>
          <w:position w:val="-1"/>
        </w:rPr>
        <w:t xml:space="preserve">i di Rolle, di Lagrange e di </w:t>
      </w:r>
      <w:proofErr w:type="spellStart"/>
      <w:r w:rsidRPr="00E82638">
        <w:rPr>
          <w:rFonts w:cstheme="minorHAnsi"/>
          <w:bCs/>
          <w:position w:val="-1"/>
        </w:rPr>
        <w:t>Cauchy</w:t>
      </w:r>
      <w:proofErr w:type="spellEnd"/>
    </w:p>
    <w:p w14:paraId="00C4B5FD" w14:textId="77777777" w:rsidR="00E93D65" w:rsidRPr="00E82638" w:rsidRDefault="00E93D65" w:rsidP="00E93D65">
      <w:pPr>
        <w:numPr>
          <w:ilvl w:val="0"/>
          <w:numId w:val="16"/>
        </w:numPr>
        <w:suppressAutoHyphens w:val="0"/>
        <w:ind w:left="992" w:hanging="284"/>
        <w:jc w:val="both"/>
        <w:rPr>
          <w:rFonts w:cstheme="minorHAnsi"/>
          <w:bCs/>
          <w:position w:val="-1"/>
        </w:rPr>
      </w:pPr>
      <w:r w:rsidRPr="00E82638">
        <w:rPr>
          <w:rFonts w:cstheme="minorHAnsi"/>
          <w:bCs/>
          <w:position w:val="-1"/>
        </w:rPr>
        <w:t>Applicare</w:t>
      </w:r>
      <w:r w:rsidRPr="00E82638">
        <w:rPr>
          <w:rFonts w:cstheme="minorHAnsi"/>
          <w:bCs/>
          <w:spacing w:val="-1"/>
          <w:position w:val="-1"/>
        </w:rPr>
        <w:t xml:space="preserve"> </w:t>
      </w:r>
      <w:r w:rsidRPr="00E82638">
        <w:rPr>
          <w:rFonts w:cstheme="minorHAnsi"/>
          <w:bCs/>
          <w:position w:val="-1"/>
        </w:rPr>
        <w:t>il t</w:t>
      </w:r>
      <w:r w:rsidRPr="00E82638">
        <w:rPr>
          <w:rFonts w:cstheme="minorHAnsi"/>
          <w:bCs/>
          <w:spacing w:val="-1"/>
          <w:position w:val="-1"/>
        </w:rPr>
        <w:t>e</w:t>
      </w:r>
      <w:r w:rsidRPr="00E82638">
        <w:rPr>
          <w:rFonts w:cstheme="minorHAnsi"/>
          <w:bCs/>
          <w:position w:val="-1"/>
        </w:rPr>
        <w:t>ore</w:t>
      </w:r>
      <w:r w:rsidRPr="00E82638">
        <w:rPr>
          <w:rFonts w:cstheme="minorHAnsi"/>
          <w:bCs/>
          <w:spacing w:val="-1"/>
          <w:position w:val="-1"/>
        </w:rPr>
        <w:t>m</w:t>
      </w:r>
      <w:r w:rsidRPr="00E82638">
        <w:rPr>
          <w:rFonts w:cstheme="minorHAnsi"/>
          <w:bCs/>
          <w:position w:val="-1"/>
        </w:rPr>
        <w:t>a di</w:t>
      </w:r>
      <w:r w:rsidRPr="00E82638">
        <w:rPr>
          <w:rFonts w:cstheme="minorHAnsi"/>
          <w:bCs/>
          <w:spacing w:val="-1"/>
          <w:position w:val="-1"/>
        </w:rPr>
        <w:t xml:space="preserve"> </w:t>
      </w:r>
      <w:r w:rsidRPr="00E82638">
        <w:rPr>
          <w:rFonts w:cstheme="minorHAnsi"/>
          <w:bCs/>
          <w:position w:val="-1"/>
        </w:rPr>
        <w:t xml:space="preserve">de </w:t>
      </w:r>
      <w:r w:rsidRPr="00E82638">
        <w:rPr>
          <w:rFonts w:cstheme="minorHAnsi"/>
          <w:bCs/>
          <w:spacing w:val="-2"/>
          <w:position w:val="-1"/>
        </w:rPr>
        <w:t>L</w:t>
      </w:r>
      <w:r w:rsidRPr="00E82638">
        <w:rPr>
          <w:rFonts w:cstheme="minorHAnsi"/>
          <w:bCs/>
          <w:position w:val="-1"/>
        </w:rPr>
        <w:t>’</w:t>
      </w:r>
      <w:proofErr w:type="spellStart"/>
      <w:r w:rsidRPr="00E82638">
        <w:rPr>
          <w:rFonts w:cstheme="minorHAnsi"/>
          <w:bCs/>
          <w:spacing w:val="-1"/>
          <w:position w:val="-1"/>
        </w:rPr>
        <w:t>H</w:t>
      </w:r>
      <w:r w:rsidRPr="00E82638">
        <w:rPr>
          <w:rFonts w:cstheme="minorHAnsi"/>
          <w:bCs/>
          <w:spacing w:val="1"/>
          <w:position w:val="-1"/>
        </w:rPr>
        <w:t>o</w:t>
      </w:r>
      <w:r w:rsidRPr="00E82638">
        <w:rPr>
          <w:rFonts w:cstheme="minorHAnsi"/>
          <w:bCs/>
          <w:position w:val="-1"/>
        </w:rPr>
        <w:t>pital</w:t>
      </w:r>
      <w:proofErr w:type="spellEnd"/>
    </w:p>
    <w:p w14:paraId="15864D61" w14:textId="77777777" w:rsidR="00E93D65" w:rsidRPr="00E82638" w:rsidRDefault="00E93D65" w:rsidP="00E93D65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line="244" w:lineRule="exact"/>
        <w:ind w:left="992" w:hanging="284"/>
        <w:jc w:val="both"/>
        <w:rPr>
          <w:rFonts w:cstheme="minorHAnsi"/>
        </w:rPr>
      </w:pPr>
      <w:r w:rsidRPr="00E82638">
        <w:rPr>
          <w:rFonts w:cstheme="minorHAnsi"/>
        </w:rPr>
        <w:t>Def</w:t>
      </w:r>
      <w:r w:rsidRPr="00E82638">
        <w:rPr>
          <w:rFonts w:cstheme="minorHAnsi"/>
          <w:spacing w:val="-2"/>
        </w:rPr>
        <w:t>i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ire l’</w:t>
      </w:r>
      <w:r w:rsidRPr="00E82638">
        <w:rPr>
          <w:rFonts w:cstheme="minorHAnsi"/>
          <w:spacing w:val="-2"/>
        </w:rPr>
        <w:t>i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 xml:space="preserve">sieme </w:t>
      </w:r>
      <w:r w:rsidRPr="00E82638">
        <w:rPr>
          <w:rFonts w:cstheme="minorHAnsi"/>
          <w:spacing w:val="1"/>
        </w:rPr>
        <w:t>d</w:t>
      </w:r>
      <w:r w:rsidRPr="00E82638">
        <w:rPr>
          <w:rFonts w:cstheme="minorHAnsi"/>
        </w:rPr>
        <w:t>elle fu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z</w:t>
      </w:r>
      <w:r w:rsidRPr="00E82638">
        <w:rPr>
          <w:rFonts w:cstheme="minorHAnsi"/>
          <w:spacing w:val="-2"/>
        </w:rPr>
        <w:t>i</w:t>
      </w:r>
      <w:r w:rsidRPr="00E82638">
        <w:rPr>
          <w:rFonts w:cstheme="minorHAnsi"/>
          <w:spacing w:val="1"/>
        </w:rPr>
        <w:t>on</w:t>
      </w:r>
      <w:r w:rsidRPr="00E82638">
        <w:rPr>
          <w:rFonts w:cstheme="minorHAnsi"/>
        </w:rPr>
        <w:t>i</w:t>
      </w:r>
      <w:r w:rsidRPr="00E82638">
        <w:rPr>
          <w:rFonts w:cstheme="minorHAnsi"/>
          <w:spacing w:val="-1"/>
        </w:rPr>
        <w:t xml:space="preserve"> </w:t>
      </w:r>
      <w:r w:rsidRPr="00E82638">
        <w:rPr>
          <w:rFonts w:cstheme="minorHAnsi"/>
        </w:rPr>
        <w:t>primiti</w:t>
      </w:r>
      <w:r w:rsidRPr="00E82638">
        <w:rPr>
          <w:rFonts w:cstheme="minorHAnsi"/>
          <w:spacing w:val="1"/>
        </w:rPr>
        <w:t>v</w:t>
      </w:r>
      <w:r w:rsidRPr="00E82638">
        <w:rPr>
          <w:rFonts w:cstheme="minorHAnsi"/>
        </w:rPr>
        <w:t xml:space="preserve">e </w:t>
      </w:r>
      <w:r w:rsidRPr="00E82638">
        <w:rPr>
          <w:rFonts w:cstheme="minorHAnsi"/>
          <w:spacing w:val="1"/>
        </w:rPr>
        <w:t>d</w:t>
      </w:r>
      <w:r w:rsidRPr="00E82638">
        <w:rPr>
          <w:rFonts w:cstheme="minorHAnsi"/>
        </w:rPr>
        <w:t xml:space="preserve">i </w:t>
      </w:r>
      <w:r w:rsidRPr="00E82638">
        <w:rPr>
          <w:rFonts w:cstheme="minorHAnsi"/>
          <w:spacing w:val="1"/>
        </w:rPr>
        <w:t>un</w:t>
      </w:r>
      <w:r w:rsidRPr="00E82638">
        <w:rPr>
          <w:rFonts w:cstheme="minorHAnsi"/>
        </w:rPr>
        <w:t>a</w:t>
      </w:r>
      <w:r w:rsidRPr="00E82638">
        <w:rPr>
          <w:rFonts w:cstheme="minorHAnsi"/>
          <w:spacing w:val="-1"/>
        </w:rPr>
        <w:t xml:space="preserve"> </w:t>
      </w:r>
      <w:r w:rsidRPr="00E82638">
        <w:rPr>
          <w:rFonts w:cstheme="minorHAnsi"/>
        </w:rPr>
        <w:t>fu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zio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e</w:t>
      </w:r>
    </w:p>
    <w:p w14:paraId="5C534AFE" w14:textId="77777777" w:rsidR="00E93D65" w:rsidRPr="00E82638" w:rsidRDefault="00E93D65" w:rsidP="00E93D65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992" w:hanging="284"/>
        <w:jc w:val="both"/>
        <w:rPr>
          <w:rFonts w:cstheme="minorHAnsi"/>
        </w:rPr>
      </w:pPr>
      <w:r w:rsidRPr="00E82638">
        <w:rPr>
          <w:rFonts w:cstheme="minorHAnsi"/>
        </w:rPr>
        <w:t>Def</w:t>
      </w:r>
      <w:r w:rsidRPr="00E82638">
        <w:rPr>
          <w:rFonts w:cstheme="minorHAnsi"/>
          <w:spacing w:val="-2"/>
        </w:rPr>
        <w:t>i</w:t>
      </w:r>
      <w:r w:rsidRPr="00E82638">
        <w:rPr>
          <w:rFonts w:cstheme="minorHAnsi"/>
        </w:rPr>
        <w:t>nire</w:t>
      </w:r>
      <w:r w:rsidRPr="00E82638">
        <w:rPr>
          <w:rFonts w:cstheme="minorHAnsi"/>
          <w:spacing w:val="1"/>
        </w:rPr>
        <w:t xml:space="preserve"> </w:t>
      </w:r>
      <w:r w:rsidRPr="00E82638">
        <w:rPr>
          <w:rFonts w:cstheme="minorHAnsi"/>
        </w:rPr>
        <w:t>l’</w:t>
      </w:r>
      <w:r w:rsidRPr="00E82638">
        <w:rPr>
          <w:rFonts w:cstheme="minorHAnsi"/>
          <w:spacing w:val="-2"/>
        </w:rPr>
        <w:t>i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tegrale</w:t>
      </w:r>
      <w:r w:rsidRPr="00E82638">
        <w:rPr>
          <w:rFonts w:cstheme="minorHAnsi"/>
          <w:spacing w:val="1"/>
        </w:rPr>
        <w:t xml:space="preserve"> </w:t>
      </w:r>
      <w:r w:rsidRPr="00E82638">
        <w:rPr>
          <w:rFonts w:cstheme="minorHAnsi"/>
          <w:spacing w:val="-2"/>
        </w:rPr>
        <w:t>i</w:t>
      </w:r>
      <w:r w:rsidRPr="00E82638">
        <w:rPr>
          <w:rFonts w:cstheme="minorHAnsi"/>
        </w:rPr>
        <w:t>nd</w:t>
      </w:r>
      <w:r w:rsidRPr="00E82638">
        <w:rPr>
          <w:rFonts w:cstheme="minorHAnsi"/>
          <w:spacing w:val="-1"/>
        </w:rPr>
        <w:t>e</w:t>
      </w:r>
      <w:r w:rsidRPr="00E82638">
        <w:rPr>
          <w:rFonts w:cstheme="minorHAnsi"/>
        </w:rPr>
        <w:t>finito di</w:t>
      </w:r>
      <w:r w:rsidRPr="00E82638">
        <w:rPr>
          <w:rFonts w:cstheme="minorHAnsi"/>
          <w:spacing w:val="-1"/>
        </w:rPr>
        <w:t xml:space="preserve"> </w:t>
      </w:r>
      <w:r w:rsidRPr="00E82638">
        <w:rPr>
          <w:rFonts w:cstheme="minorHAnsi"/>
        </w:rPr>
        <w:t>una</w:t>
      </w:r>
      <w:r w:rsidRPr="00E82638">
        <w:rPr>
          <w:rFonts w:cstheme="minorHAnsi"/>
          <w:spacing w:val="-1"/>
        </w:rPr>
        <w:t xml:space="preserve"> fu</w:t>
      </w:r>
      <w:r w:rsidRPr="00E82638">
        <w:rPr>
          <w:rFonts w:cstheme="minorHAnsi"/>
        </w:rPr>
        <w:t>nzi</w:t>
      </w:r>
      <w:r w:rsidRPr="00E82638">
        <w:rPr>
          <w:rFonts w:cstheme="minorHAnsi"/>
          <w:spacing w:val="-1"/>
        </w:rPr>
        <w:t>on</w:t>
      </w:r>
      <w:r w:rsidRPr="00E82638">
        <w:rPr>
          <w:rFonts w:cstheme="minorHAnsi"/>
        </w:rPr>
        <w:t>e</w:t>
      </w:r>
    </w:p>
    <w:p w14:paraId="0270E5EE" w14:textId="77777777" w:rsidR="00E93D65" w:rsidRPr="00E82638" w:rsidRDefault="00E93D65" w:rsidP="00E93D65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"/>
        <w:ind w:left="992" w:hanging="284"/>
        <w:jc w:val="both"/>
        <w:rPr>
          <w:rFonts w:cstheme="minorHAnsi"/>
        </w:rPr>
      </w:pPr>
      <w:r w:rsidRPr="00E82638">
        <w:rPr>
          <w:rFonts w:cstheme="minorHAnsi"/>
        </w:rPr>
        <w:t>Conosc</w:t>
      </w:r>
      <w:r w:rsidRPr="00E82638">
        <w:rPr>
          <w:rFonts w:cstheme="minorHAnsi"/>
          <w:spacing w:val="-1"/>
        </w:rPr>
        <w:t>e</w:t>
      </w:r>
      <w:r w:rsidRPr="00E82638">
        <w:rPr>
          <w:rFonts w:cstheme="minorHAnsi"/>
          <w:spacing w:val="1"/>
        </w:rPr>
        <w:t>r</w:t>
      </w:r>
      <w:r w:rsidRPr="00E82638">
        <w:rPr>
          <w:rFonts w:cstheme="minorHAnsi"/>
        </w:rPr>
        <w:t xml:space="preserve">e e </w:t>
      </w:r>
      <w:r w:rsidRPr="00E82638">
        <w:rPr>
          <w:rFonts w:cstheme="minorHAnsi"/>
          <w:spacing w:val="-1"/>
        </w:rPr>
        <w:t>ap</w:t>
      </w:r>
      <w:r w:rsidRPr="00E82638">
        <w:rPr>
          <w:rFonts w:cstheme="minorHAnsi"/>
        </w:rPr>
        <w:t>plicare le</w:t>
      </w:r>
      <w:r w:rsidRPr="00E82638">
        <w:rPr>
          <w:rFonts w:cstheme="minorHAnsi"/>
          <w:spacing w:val="-1"/>
        </w:rPr>
        <w:t xml:space="preserve"> </w:t>
      </w:r>
      <w:r w:rsidRPr="00E82638">
        <w:rPr>
          <w:rFonts w:cstheme="minorHAnsi"/>
        </w:rPr>
        <w:t>formule relati</w:t>
      </w:r>
      <w:r w:rsidRPr="00E82638">
        <w:rPr>
          <w:rFonts w:cstheme="minorHAnsi"/>
          <w:spacing w:val="1"/>
        </w:rPr>
        <w:t>v</w:t>
      </w:r>
      <w:r w:rsidRPr="00E82638">
        <w:rPr>
          <w:rFonts w:cstheme="minorHAnsi"/>
        </w:rPr>
        <w:t>e a</w:t>
      </w:r>
      <w:r w:rsidRPr="00E82638">
        <w:rPr>
          <w:rFonts w:cstheme="minorHAnsi"/>
          <w:spacing w:val="1"/>
        </w:rPr>
        <w:t>g</w:t>
      </w:r>
      <w:r w:rsidRPr="00E82638">
        <w:rPr>
          <w:rFonts w:cstheme="minorHAnsi"/>
          <w:spacing w:val="-2"/>
        </w:rPr>
        <w:t>l</w:t>
      </w:r>
      <w:r w:rsidRPr="00E82638">
        <w:rPr>
          <w:rFonts w:cstheme="minorHAnsi"/>
        </w:rPr>
        <w:t>i i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te</w:t>
      </w:r>
      <w:r w:rsidRPr="00E82638">
        <w:rPr>
          <w:rFonts w:cstheme="minorHAnsi"/>
          <w:spacing w:val="1"/>
        </w:rPr>
        <w:t>g</w:t>
      </w:r>
      <w:r w:rsidRPr="00E82638">
        <w:rPr>
          <w:rFonts w:cstheme="minorHAnsi"/>
        </w:rPr>
        <w:t>rali eleme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tari.</w:t>
      </w:r>
    </w:p>
    <w:p w14:paraId="4031899E" w14:textId="77777777" w:rsidR="00E93D65" w:rsidRPr="00E82638" w:rsidRDefault="00E93D65" w:rsidP="00E93D65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spacing w:before="17" w:line="230" w:lineRule="exact"/>
        <w:ind w:left="992" w:right="25" w:hanging="284"/>
        <w:jc w:val="both"/>
        <w:rPr>
          <w:rFonts w:cstheme="minorHAnsi"/>
        </w:rPr>
      </w:pPr>
      <w:r>
        <w:rPr>
          <w:rFonts w:cstheme="minorHAnsi"/>
        </w:rPr>
        <w:t>I</w:t>
      </w:r>
      <w:r w:rsidRPr="00E82638">
        <w:rPr>
          <w:rFonts w:cstheme="minorHAnsi"/>
        </w:rPr>
        <w:t>nt</w:t>
      </w:r>
      <w:r w:rsidRPr="00E82638">
        <w:rPr>
          <w:rFonts w:cstheme="minorHAnsi"/>
          <w:spacing w:val="-1"/>
        </w:rPr>
        <w:t>e</w:t>
      </w:r>
      <w:r w:rsidRPr="00E82638">
        <w:rPr>
          <w:rFonts w:cstheme="minorHAnsi"/>
        </w:rPr>
        <w:t>gr</w:t>
      </w:r>
      <w:r w:rsidRPr="00E82638">
        <w:rPr>
          <w:rFonts w:cstheme="minorHAnsi"/>
          <w:spacing w:val="-1"/>
        </w:rPr>
        <w:t>a</w:t>
      </w:r>
      <w:r w:rsidRPr="00E82638">
        <w:rPr>
          <w:rFonts w:cstheme="minorHAnsi"/>
          <w:spacing w:val="1"/>
        </w:rPr>
        <w:t>r</w:t>
      </w:r>
      <w:r w:rsidRPr="00E82638">
        <w:rPr>
          <w:rFonts w:cstheme="minorHAnsi"/>
        </w:rPr>
        <w:t>e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</w:rPr>
        <w:t>una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  <w:spacing w:val="-1"/>
        </w:rPr>
        <w:t>f</w:t>
      </w:r>
      <w:r w:rsidRPr="00E82638">
        <w:rPr>
          <w:rFonts w:cstheme="minorHAnsi"/>
        </w:rPr>
        <w:t>unz</w:t>
      </w:r>
      <w:r w:rsidRPr="00E82638">
        <w:rPr>
          <w:rFonts w:cstheme="minorHAnsi"/>
          <w:spacing w:val="-2"/>
        </w:rPr>
        <w:t>i</w:t>
      </w:r>
      <w:r w:rsidRPr="00E82638">
        <w:rPr>
          <w:rFonts w:cstheme="minorHAnsi"/>
        </w:rPr>
        <w:t>one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</w:rPr>
        <w:t>a</w:t>
      </w:r>
      <w:r w:rsidRPr="00E82638">
        <w:rPr>
          <w:rFonts w:cstheme="minorHAnsi"/>
          <w:spacing w:val="-1"/>
        </w:rPr>
        <w:t>p</w:t>
      </w:r>
      <w:r w:rsidRPr="00E82638">
        <w:rPr>
          <w:rFonts w:cstheme="minorHAnsi"/>
        </w:rPr>
        <w:t>plican</w:t>
      </w:r>
      <w:r w:rsidRPr="00E82638">
        <w:rPr>
          <w:rFonts w:cstheme="minorHAnsi"/>
          <w:spacing w:val="-1"/>
        </w:rPr>
        <w:t>d</w:t>
      </w:r>
      <w:r w:rsidRPr="00E82638">
        <w:rPr>
          <w:rFonts w:cstheme="minorHAnsi"/>
        </w:rPr>
        <w:t>o</w:t>
      </w:r>
      <w:r w:rsidRPr="00E82638">
        <w:rPr>
          <w:rFonts w:cstheme="minorHAnsi"/>
          <w:spacing w:val="3"/>
        </w:rPr>
        <w:t xml:space="preserve"> </w:t>
      </w:r>
      <w:r w:rsidRPr="00E82638">
        <w:rPr>
          <w:rFonts w:cstheme="minorHAnsi"/>
        </w:rPr>
        <w:t>il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  <w:spacing w:val="-2"/>
        </w:rPr>
        <w:t>m</w:t>
      </w:r>
      <w:r w:rsidRPr="00E82638">
        <w:rPr>
          <w:rFonts w:cstheme="minorHAnsi"/>
        </w:rPr>
        <w:t>etodo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</w:rPr>
        <w:t>dell</w:t>
      </w:r>
      <w:r w:rsidRPr="00E82638">
        <w:rPr>
          <w:rFonts w:cstheme="minorHAnsi"/>
          <w:spacing w:val="1"/>
        </w:rPr>
        <w:t>’</w:t>
      </w:r>
      <w:r w:rsidRPr="00E82638">
        <w:rPr>
          <w:rFonts w:cstheme="minorHAnsi"/>
        </w:rPr>
        <w:t>i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t</w:t>
      </w:r>
      <w:r w:rsidRPr="00E82638">
        <w:rPr>
          <w:rFonts w:cstheme="minorHAnsi"/>
          <w:spacing w:val="-1"/>
        </w:rPr>
        <w:t>e</w:t>
      </w:r>
      <w:r w:rsidRPr="00E82638">
        <w:rPr>
          <w:rFonts w:cstheme="minorHAnsi"/>
        </w:rPr>
        <w:t>grazi</w:t>
      </w:r>
      <w:r w:rsidRPr="00E82638">
        <w:rPr>
          <w:rFonts w:cstheme="minorHAnsi"/>
          <w:spacing w:val="-1"/>
        </w:rPr>
        <w:t>o</w:t>
      </w:r>
      <w:r w:rsidRPr="00E82638">
        <w:rPr>
          <w:rFonts w:cstheme="minorHAnsi"/>
          <w:spacing w:val="1"/>
        </w:rPr>
        <w:t>n</w:t>
      </w:r>
      <w:r w:rsidRPr="00E82638">
        <w:rPr>
          <w:rFonts w:cstheme="minorHAnsi"/>
        </w:rPr>
        <w:t>e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</w:rPr>
        <w:t>per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</w:rPr>
        <w:t>p</w:t>
      </w:r>
      <w:r w:rsidRPr="00E82638">
        <w:rPr>
          <w:rFonts w:cstheme="minorHAnsi"/>
          <w:spacing w:val="-1"/>
        </w:rPr>
        <w:t>a</w:t>
      </w:r>
      <w:r w:rsidRPr="00E82638">
        <w:rPr>
          <w:rFonts w:cstheme="minorHAnsi"/>
        </w:rPr>
        <w:t>rti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</w:rPr>
        <w:t>e il</w:t>
      </w:r>
      <w:r w:rsidRPr="00E82638">
        <w:rPr>
          <w:rFonts w:cstheme="minorHAnsi"/>
          <w:spacing w:val="2"/>
        </w:rPr>
        <w:t xml:space="preserve"> </w:t>
      </w:r>
      <w:r w:rsidRPr="00E82638">
        <w:rPr>
          <w:rFonts w:cstheme="minorHAnsi"/>
          <w:spacing w:val="-2"/>
        </w:rPr>
        <w:t>m</w:t>
      </w:r>
      <w:r w:rsidRPr="00E82638">
        <w:rPr>
          <w:rFonts w:cstheme="minorHAnsi"/>
        </w:rPr>
        <w:t>etodo</w:t>
      </w:r>
      <w:r w:rsidRPr="00E82638">
        <w:rPr>
          <w:rFonts w:cstheme="minorHAnsi"/>
          <w:spacing w:val="-1"/>
        </w:rPr>
        <w:t xml:space="preserve"> </w:t>
      </w:r>
      <w:r w:rsidRPr="00E82638">
        <w:rPr>
          <w:rFonts w:cstheme="minorHAnsi"/>
        </w:rPr>
        <w:t xml:space="preserve">di </w:t>
      </w:r>
      <w:r w:rsidRPr="00E82638">
        <w:rPr>
          <w:rFonts w:cstheme="minorHAnsi"/>
          <w:spacing w:val="-1"/>
        </w:rPr>
        <w:t>so</w:t>
      </w:r>
      <w:r w:rsidRPr="00E82638">
        <w:rPr>
          <w:rFonts w:cstheme="minorHAnsi"/>
        </w:rPr>
        <w:t>stituzione</w:t>
      </w:r>
      <w:r w:rsidRPr="00E82638">
        <w:rPr>
          <w:rFonts w:cstheme="minorHAnsi"/>
          <w:spacing w:val="-1"/>
        </w:rPr>
        <w:t xml:space="preserve"> </w:t>
      </w:r>
    </w:p>
    <w:p w14:paraId="4779480B" w14:textId="77777777" w:rsidR="00E93D65" w:rsidRPr="00B45155" w:rsidRDefault="00E93D65" w:rsidP="00E93D65">
      <w:pPr>
        <w:numPr>
          <w:ilvl w:val="0"/>
          <w:numId w:val="16"/>
        </w:numPr>
        <w:suppressAutoHyphens w:val="0"/>
        <w:spacing w:after="120"/>
        <w:ind w:left="993" w:hanging="284"/>
        <w:jc w:val="both"/>
        <w:rPr>
          <w:rFonts w:cstheme="minorHAnsi"/>
          <w:position w:val="-1"/>
        </w:rPr>
      </w:pPr>
      <w:r>
        <w:rPr>
          <w:rFonts w:cstheme="minorHAnsi"/>
          <w:position w:val="-1"/>
          <w:lang w:val="en-US"/>
        </w:rPr>
        <w:t>I</w:t>
      </w:r>
      <w:proofErr w:type="spellStart"/>
      <w:r w:rsidRPr="00E82638">
        <w:rPr>
          <w:rFonts w:cstheme="minorHAnsi"/>
          <w:spacing w:val="1"/>
          <w:position w:val="-1"/>
        </w:rPr>
        <w:t>n</w:t>
      </w:r>
      <w:r w:rsidRPr="00E82638">
        <w:rPr>
          <w:rFonts w:cstheme="minorHAnsi"/>
          <w:position w:val="-1"/>
        </w:rPr>
        <w:t>te</w:t>
      </w:r>
      <w:r w:rsidRPr="00E82638">
        <w:rPr>
          <w:rFonts w:cstheme="minorHAnsi"/>
          <w:spacing w:val="1"/>
          <w:position w:val="-1"/>
        </w:rPr>
        <w:t>g</w:t>
      </w:r>
      <w:r w:rsidRPr="00E82638">
        <w:rPr>
          <w:rFonts w:cstheme="minorHAnsi"/>
          <w:position w:val="-1"/>
        </w:rPr>
        <w:t>rare</w:t>
      </w:r>
      <w:proofErr w:type="spellEnd"/>
      <w:r w:rsidRPr="00E82638">
        <w:rPr>
          <w:rFonts w:cstheme="minorHAnsi"/>
          <w:position w:val="-1"/>
        </w:rPr>
        <w:t xml:space="preserve"> fu</w:t>
      </w:r>
      <w:r w:rsidRPr="00E82638">
        <w:rPr>
          <w:rFonts w:cstheme="minorHAnsi"/>
          <w:spacing w:val="1"/>
          <w:position w:val="-1"/>
        </w:rPr>
        <w:t>n</w:t>
      </w:r>
      <w:r w:rsidRPr="00E82638">
        <w:rPr>
          <w:rFonts w:cstheme="minorHAnsi"/>
          <w:position w:val="-1"/>
        </w:rPr>
        <w:t>z</w:t>
      </w:r>
      <w:r w:rsidRPr="00E82638">
        <w:rPr>
          <w:rFonts w:cstheme="minorHAnsi"/>
          <w:spacing w:val="-2"/>
          <w:position w:val="-1"/>
        </w:rPr>
        <w:t>i</w:t>
      </w:r>
      <w:r w:rsidRPr="00E82638">
        <w:rPr>
          <w:rFonts w:cstheme="minorHAnsi"/>
          <w:spacing w:val="1"/>
          <w:position w:val="-1"/>
        </w:rPr>
        <w:t>on</w:t>
      </w:r>
      <w:r w:rsidRPr="00E82638">
        <w:rPr>
          <w:rFonts w:cstheme="minorHAnsi"/>
          <w:position w:val="-1"/>
        </w:rPr>
        <w:t>i</w:t>
      </w:r>
      <w:r w:rsidRPr="00E82638">
        <w:rPr>
          <w:rFonts w:cstheme="minorHAnsi"/>
          <w:spacing w:val="-1"/>
          <w:position w:val="-1"/>
        </w:rPr>
        <w:t xml:space="preserve"> </w:t>
      </w:r>
      <w:r w:rsidRPr="00E82638">
        <w:rPr>
          <w:rFonts w:cstheme="minorHAnsi"/>
          <w:position w:val="-1"/>
        </w:rPr>
        <w:t>razio</w:t>
      </w:r>
      <w:r w:rsidRPr="00E82638">
        <w:rPr>
          <w:rFonts w:cstheme="minorHAnsi"/>
          <w:spacing w:val="1"/>
          <w:position w:val="-1"/>
        </w:rPr>
        <w:t>n</w:t>
      </w:r>
      <w:r w:rsidRPr="00E82638">
        <w:rPr>
          <w:rFonts w:cstheme="minorHAnsi"/>
          <w:position w:val="-1"/>
        </w:rPr>
        <w:t>ali fratte</w:t>
      </w:r>
    </w:p>
    <w:p w14:paraId="12CDB015" w14:textId="77777777" w:rsidR="00E93D65" w:rsidRPr="00BB2027" w:rsidRDefault="00E93D65" w:rsidP="00E93D65">
      <w:pPr>
        <w:ind w:left="708"/>
        <w:jc w:val="both"/>
        <w:rPr>
          <w:rFonts w:cstheme="minorHAnsi"/>
          <w:bCs/>
          <w:u w:val="single"/>
        </w:rPr>
      </w:pPr>
      <w:r w:rsidRPr="00BB2027">
        <w:rPr>
          <w:rFonts w:cstheme="minorHAnsi"/>
          <w:bCs/>
          <w:u w:val="single"/>
        </w:rPr>
        <w:t>Competenze</w:t>
      </w:r>
    </w:p>
    <w:p w14:paraId="77E8C02F" w14:textId="77777777" w:rsidR="00E93D65" w:rsidRPr="00E82638" w:rsidRDefault="00E93D65" w:rsidP="00E93D65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1068"/>
        <w:jc w:val="both"/>
        <w:rPr>
          <w:rFonts w:eastAsia="ArialNarrow" w:cstheme="minorHAnsi"/>
        </w:rPr>
      </w:pPr>
      <w:r w:rsidRPr="00E82638">
        <w:rPr>
          <w:rFonts w:cstheme="minorHAnsi"/>
        </w:rPr>
        <w:t>Utilizzare consapevolmente le tecniche e le procedure di calcolo aritmetico e algebrico</w:t>
      </w:r>
    </w:p>
    <w:p w14:paraId="3721D1DF" w14:textId="77777777" w:rsidR="00E93D65" w:rsidRPr="00E82638" w:rsidRDefault="00E93D65" w:rsidP="00E93D65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1068"/>
        <w:jc w:val="both"/>
        <w:rPr>
          <w:rFonts w:cstheme="minorHAnsi"/>
        </w:rPr>
      </w:pPr>
      <w:r w:rsidRPr="00E82638">
        <w:rPr>
          <w:rFonts w:cstheme="minorHAnsi"/>
        </w:rPr>
        <w:t xml:space="preserve">Leggere/interpretare grafici e tabelle e studiare funzioni </w:t>
      </w:r>
    </w:p>
    <w:p w14:paraId="277D2929" w14:textId="77777777" w:rsidR="00E93D65" w:rsidRPr="00B45155" w:rsidRDefault="00E93D65" w:rsidP="00E93D65">
      <w:pPr>
        <w:numPr>
          <w:ilvl w:val="0"/>
          <w:numId w:val="15"/>
        </w:numPr>
        <w:suppressAutoHyphens w:val="0"/>
        <w:ind w:left="1068"/>
        <w:jc w:val="both"/>
        <w:rPr>
          <w:rFonts w:cstheme="minorHAnsi"/>
        </w:rPr>
      </w:pPr>
      <w:r w:rsidRPr="00E82638">
        <w:rPr>
          <w:rFonts w:cstheme="minorHAnsi"/>
        </w:rPr>
        <w:t>Sviluppare la capacità di ragionare induttivamente e deduttivamente</w:t>
      </w:r>
    </w:p>
    <w:p w14:paraId="07A0D8DF" w14:textId="798C233E" w:rsidR="00E93D65" w:rsidRPr="00B45155" w:rsidRDefault="00E93D65" w:rsidP="00E93D65">
      <w:pPr>
        <w:pStyle w:val="Paragrafoelenco"/>
        <w:numPr>
          <w:ilvl w:val="0"/>
          <w:numId w:val="20"/>
        </w:numPr>
        <w:shd w:val="clear" w:color="auto" w:fill="FFFFFF"/>
        <w:suppressAutoHyphens w:val="0"/>
        <w:spacing w:before="100" w:beforeAutospacing="1" w:after="160"/>
        <w:ind w:left="714" w:hanging="357"/>
        <w:contextualSpacing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PROGRAMMA SVOLTO</w:t>
      </w:r>
    </w:p>
    <w:p w14:paraId="40ACA7B9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Definizione di funzione reale di variabile reale. La classificazione delle funzioni.</w:t>
      </w:r>
    </w:p>
    <w:p w14:paraId="3AAB2D56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Il dominio di una funzione e lo studio del segno.</w:t>
      </w:r>
    </w:p>
    <w:p w14:paraId="53F720DF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Definizioni di limite (solo da un punto di vista grafico)</w:t>
      </w:r>
    </w:p>
    <w:p w14:paraId="4AB4E2AD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Le operazioni sui limiti.</w:t>
      </w:r>
    </w:p>
    <w:p w14:paraId="1868F49F" w14:textId="77777777" w:rsidR="00E93D65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 xml:space="preserve">Le forme indeterminate: </w:t>
      </w:r>
    </w:p>
    <w:p w14:paraId="0D7D2F36" w14:textId="77777777" w:rsidR="00E93D65" w:rsidRPr="00BB2027" w:rsidRDefault="00E93D65" w:rsidP="00E93D65">
      <w:pPr>
        <w:ind w:left="9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                                                 </w:t>
      </w:r>
      <w:r w:rsidRPr="00BB2027">
        <w:rPr>
          <w:rFonts w:cstheme="minorHAnsi"/>
          <w:bCs/>
        </w:rPr>
        <w:object w:dxaOrig="2120" w:dyaOrig="620" w14:anchorId="1058CC22">
          <v:shape id="_x0000_i1026" type="#_x0000_t75" style="width:105.75pt;height:30.75pt" o:ole="">
            <v:imagedata r:id="rId8" o:title=""/>
          </v:shape>
          <o:OLEObject Type="Embed" ProgID="Equation.3" ShapeID="_x0000_i1026" DrawAspect="Content" ObjectID="_1652162300" r:id="rId9"/>
        </w:object>
      </w:r>
    </w:p>
    <w:p w14:paraId="1688EDFB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Asintoti orizzontali e verticali</w:t>
      </w:r>
    </w:p>
    <w:p w14:paraId="1E1E74FA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 xml:space="preserve">I limiti notevoli e limiti dedotti </w:t>
      </w:r>
    </w:p>
    <w:p w14:paraId="117A568B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Gli asintoti: la ricerca degli asintoti orizzontali, verticali e obliqui.</w:t>
      </w:r>
    </w:p>
    <w:p w14:paraId="1D56BD0F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Le funzioni continue: definizione di funzione continua in un punto e in un intervallo.</w:t>
      </w:r>
    </w:p>
    <w:p w14:paraId="239FA285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I punti di discontinuità di una funzione: discontinuità di prima, seconda e terza specie.</w:t>
      </w:r>
    </w:p>
    <w:p w14:paraId="3E2A9964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 xml:space="preserve">Proprietà delle funzioni continue: teorema di </w:t>
      </w:r>
      <w:proofErr w:type="spellStart"/>
      <w:r w:rsidRPr="00BB2027">
        <w:rPr>
          <w:rFonts w:cstheme="minorHAnsi"/>
          <w:bCs/>
        </w:rPr>
        <w:t>Weierstrass</w:t>
      </w:r>
      <w:proofErr w:type="spellEnd"/>
      <w:r w:rsidRPr="00BB2027">
        <w:rPr>
          <w:rFonts w:cstheme="minorHAnsi"/>
          <w:bCs/>
        </w:rPr>
        <w:t>, teorema dei valori intermedi, teorema di esistenza degli zeri.</w:t>
      </w:r>
    </w:p>
    <w:p w14:paraId="034B5957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Rapporto incrementale, derivata e loro significato geometrico</w:t>
      </w:r>
    </w:p>
    <w:p w14:paraId="7CAF0112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La retta tangente al grafico di una funzione in un suo punto</w:t>
      </w:r>
    </w:p>
    <w:p w14:paraId="60C8FEA9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Punti stazionari; punti di non derivabilità (esempi grafici)</w:t>
      </w:r>
    </w:p>
    <w:p w14:paraId="19DE7230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lastRenderedPageBreak/>
        <w:t>Continuità e derivabilità</w:t>
      </w:r>
    </w:p>
    <w:p w14:paraId="05CF5848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Derivate fondamentali</w:t>
      </w:r>
    </w:p>
    <w:p w14:paraId="7E7A8883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Teoremi sul calcolo delle derivate: derivata della somma, del prodotto e del quoziente di funzioni derivabili</w:t>
      </w:r>
    </w:p>
    <w:p w14:paraId="3DD3F8EF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Derivata di una funzione composta</w:t>
      </w:r>
    </w:p>
    <w:p w14:paraId="0801BFAB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Derivate di ordine superiore al primo</w:t>
      </w:r>
    </w:p>
    <w:p w14:paraId="4622CA9A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 xml:space="preserve">Teorema di Rolle </w:t>
      </w:r>
    </w:p>
    <w:p w14:paraId="3FC35AB9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 xml:space="preserve">Teorema di Lagrange </w:t>
      </w:r>
    </w:p>
    <w:p w14:paraId="447C50CF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Funzioni crescenti e decrescenti</w:t>
      </w:r>
    </w:p>
    <w:p w14:paraId="7034FAB9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 xml:space="preserve">Teorema di </w:t>
      </w:r>
      <w:proofErr w:type="spellStart"/>
      <w:r w:rsidRPr="00BB2027">
        <w:rPr>
          <w:rFonts w:cstheme="minorHAnsi"/>
          <w:bCs/>
        </w:rPr>
        <w:t>Cauchy</w:t>
      </w:r>
      <w:proofErr w:type="spellEnd"/>
      <w:r w:rsidRPr="00BB2027">
        <w:rPr>
          <w:rFonts w:cstheme="minorHAnsi"/>
          <w:bCs/>
        </w:rPr>
        <w:t xml:space="preserve"> </w:t>
      </w:r>
    </w:p>
    <w:p w14:paraId="3B839021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Teorema di De L’</w:t>
      </w:r>
      <w:proofErr w:type="spellStart"/>
      <w:r w:rsidRPr="00BB2027">
        <w:rPr>
          <w:rFonts w:cstheme="minorHAnsi"/>
          <w:bCs/>
        </w:rPr>
        <w:t>Hôpital</w:t>
      </w:r>
      <w:proofErr w:type="spellEnd"/>
      <w:r w:rsidRPr="00BB2027">
        <w:rPr>
          <w:rFonts w:cstheme="minorHAnsi"/>
          <w:bCs/>
        </w:rPr>
        <w:t xml:space="preserve"> e sue applicazioni</w:t>
      </w:r>
    </w:p>
    <w:p w14:paraId="413D24D2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Massimi e minimi assoluti e relativi; concavità e flessi</w:t>
      </w:r>
    </w:p>
    <w:p w14:paraId="61BA562B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Ricerca dei massimi e minimi relativi e studio del segno della derivata prima; flessi a tangente orizzontale</w:t>
      </w:r>
    </w:p>
    <w:p w14:paraId="44888D35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Concavità di una curva e segno della derivata seconda; ricerca dei flessi e studio del segno della derivata seconda</w:t>
      </w:r>
    </w:p>
    <w:p w14:paraId="459DFF13" w14:textId="77777777" w:rsidR="00E93D65" w:rsidRPr="00BB2027" w:rsidRDefault="00E93D65" w:rsidP="00E93D65">
      <w:pPr>
        <w:numPr>
          <w:ilvl w:val="0"/>
          <w:numId w:val="18"/>
        </w:numPr>
        <w:tabs>
          <w:tab w:val="num" w:pos="928"/>
        </w:tabs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Schema generale per lo studio di una funzione</w:t>
      </w:r>
    </w:p>
    <w:p w14:paraId="594F470E" w14:textId="77777777" w:rsidR="00E93D65" w:rsidRPr="00BB2027" w:rsidRDefault="00E93D65" w:rsidP="00E93D65">
      <w:pPr>
        <w:numPr>
          <w:ilvl w:val="0"/>
          <w:numId w:val="18"/>
        </w:numPr>
        <w:tabs>
          <w:tab w:val="num" w:pos="928"/>
        </w:tabs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Studio di funzioni: funzioni razionali intere e fratte, semplici funzioni irrazionali, esponenziali e logaritmiche</w:t>
      </w:r>
    </w:p>
    <w:p w14:paraId="5165C50B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Definizione di integrale indefinito di una funzione continua</w:t>
      </w:r>
    </w:p>
    <w:p w14:paraId="4845127C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Proprietà dell’integrale indefinito (senza dimostrazioni)</w:t>
      </w:r>
    </w:p>
    <w:p w14:paraId="1CE2F092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Integrali immediati</w:t>
      </w:r>
    </w:p>
    <w:p w14:paraId="4933DC7E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Integrali delle funzioni la cui primitiva è una funzione composta</w:t>
      </w:r>
    </w:p>
    <w:p w14:paraId="659EA43D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>Integrazione di funzioni razionali fratte (denominatore di I e II grado)</w:t>
      </w:r>
    </w:p>
    <w:p w14:paraId="120FA988" w14:textId="77777777" w:rsidR="00E93D65" w:rsidRPr="00BB2027" w:rsidRDefault="00E93D65" w:rsidP="00E93D65">
      <w:pPr>
        <w:numPr>
          <w:ilvl w:val="0"/>
          <w:numId w:val="18"/>
        </w:numPr>
        <w:suppressAutoHyphens w:val="0"/>
        <w:ind w:left="992"/>
        <w:jc w:val="both"/>
        <w:rPr>
          <w:rFonts w:cstheme="minorHAnsi"/>
          <w:bCs/>
        </w:rPr>
      </w:pPr>
      <w:r w:rsidRPr="00BB2027">
        <w:rPr>
          <w:rFonts w:cstheme="minorHAnsi"/>
          <w:bCs/>
        </w:rPr>
        <w:t xml:space="preserve">Integrazione per sostituzione </w:t>
      </w:r>
    </w:p>
    <w:p w14:paraId="7DE7730F" w14:textId="77777777" w:rsidR="00E93D65" w:rsidRPr="00B45155" w:rsidRDefault="00E93D65" w:rsidP="00E93D65">
      <w:pPr>
        <w:numPr>
          <w:ilvl w:val="0"/>
          <w:numId w:val="18"/>
        </w:numPr>
        <w:suppressAutoHyphens w:val="0"/>
        <w:ind w:left="992"/>
        <w:rPr>
          <w:rFonts w:cstheme="minorHAnsi"/>
          <w:bCs/>
        </w:rPr>
      </w:pPr>
      <w:r w:rsidRPr="00BB2027">
        <w:rPr>
          <w:rFonts w:cstheme="minorHAnsi"/>
          <w:bCs/>
        </w:rPr>
        <w:t>Integrazione per parti</w:t>
      </w:r>
    </w:p>
    <w:p w14:paraId="3336108B" w14:textId="77777777" w:rsidR="00E93D65" w:rsidRPr="00B45155" w:rsidRDefault="00E93D65" w:rsidP="00E93D65">
      <w:pPr>
        <w:pStyle w:val="Paragrafoelenco"/>
        <w:numPr>
          <w:ilvl w:val="0"/>
          <w:numId w:val="20"/>
        </w:numPr>
        <w:shd w:val="clear" w:color="auto" w:fill="FFFFFF"/>
        <w:suppressAutoHyphens w:val="0"/>
        <w:spacing w:before="100" w:beforeAutospacing="1" w:after="160"/>
        <w:ind w:left="714" w:hanging="357"/>
        <w:contextualSpacing w:val="0"/>
        <w:jc w:val="both"/>
        <w:rPr>
          <w:rFonts w:cstheme="minorHAnsi"/>
          <w:b/>
          <w:bCs/>
          <w:color w:val="222222"/>
          <w:sz w:val="24"/>
          <w:szCs w:val="24"/>
          <w:lang w:eastAsia="it-IT"/>
        </w:rPr>
      </w:pPr>
      <w:r w:rsidRPr="00B45155">
        <w:rPr>
          <w:rFonts w:cstheme="minorHAnsi"/>
          <w:b/>
          <w:bCs/>
          <w:color w:val="222222"/>
          <w:sz w:val="24"/>
          <w:szCs w:val="24"/>
          <w:lang w:eastAsia="it-IT"/>
        </w:rPr>
        <w:t>Strumenti</w:t>
      </w:r>
    </w:p>
    <w:p w14:paraId="3C257558" w14:textId="77777777" w:rsidR="00E93D65" w:rsidRDefault="00E93D65" w:rsidP="00E93D65">
      <w:pPr>
        <w:pStyle w:val="Paragrafoelenco"/>
        <w:numPr>
          <w:ilvl w:val="0"/>
          <w:numId w:val="19"/>
        </w:numPr>
        <w:suppressAutoHyphens w:val="0"/>
        <w:spacing w:after="160"/>
        <w:jc w:val="both"/>
      </w:pPr>
      <w:r w:rsidRPr="00BB2027">
        <w:rPr>
          <w:rFonts w:cstheme="minorHAnsi"/>
          <w:color w:val="222222"/>
          <w:lang w:eastAsia="it-IT"/>
        </w:rPr>
        <w:t xml:space="preserve">Libro di testo: </w:t>
      </w:r>
      <w:r w:rsidRPr="00733CF6">
        <w:t xml:space="preserve">Bergamini, Trifone, </w:t>
      </w:r>
      <w:proofErr w:type="spellStart"/>
      <w:r w:rsidRPr="00733CF6">
        <w:t>Barozzi</w:t>
      </w:r>
      <w:proofErr w:type="spellEnd"/>
      <w:r w:rsidRPr="00733CF6">
        <w:t xml:space="preserve">, </w:t>
      </w:r>
      <w:proofErr w:type="spellStart"/>
      <w:r w:rsidRPr="00733CF6">
        <w:t>Matematica.verde</w:t>
      </w:r>
      <w:proofErr w:type="spellEnd"/>
      <w:r w:rsidRPr="00733CF6">
        <w:t xml:space="preserve"> vol. 4</w:t>
      </w:r>
      <w:r>
        <w:t xml:space="preserve">A </w:t>
      </w:r>
      <w:r w:rsidRPr="00733CF6">
        <w:t xml:space="preserve">e </w:t>
      </w:r>
      <w:r>
        <w:t>4B</w:t>
      </w:r>
      <w:r w:rsidRPr="00733CF6">
        <w:t>, Zanichelli</w:t>
      </w:r>
    </w:p>
    <w:p w14:paraId="04138A70" w14:textId="77777777" w:rsidR="00E93D65" w:rsidRPr="00B45155" w:rsidRDefault="00E93D65" w:rsidP="00E93D65">
      <w:pPr>
        <w:pStyle w:val="Paragrafoelenco"/>
        <w:numPr>
          <w:ilvl w:val="0"/>
          <w:numId w:val="19"/>
        </w:numPr>
        <w:suppressAutoHyphens w:val="0"/>
        <w:spacing w:after="160"/>
        <w:jc w:val="both"/>
      </w:pPr>
      <w:r>
        <w:t>È stata utilizzata la LIM durante ogni ora di lezione; le pagine (sulle quali sono riportate spiegazioni, esercizi e correzione dei compiti) sono state poi salvate e fornite agli studenti.</w:t>
      </w:r>
    </w:p>
    <w:p w14:paraId="7CB29984" w14:textId="77777777" w:rsidR="00E93D65" w:rsidRPr="00B45155" w:rsidRDefault="00E93D65" w:rsidP="00E93D65">
      <w:pPr>
        <w:pStyle w:val="Paragrafoelenco"/>
        <w:numPr>
          <w:ilvl w:val="0"/>
          <w:numId w:val="19"/>
        </w:numPr>
        <w:shd w:val="clear" w:color="auto" w:fill="FFFFFF"/>
        <w:suppressAutoHyphens w:val="0"/>
        <w:spacing w:before="100" w:beforeAutospacing="1" w:after="100" w:afterAutospacing="1"/>
        <w:ind w:left="1077" w:hanging="357"/>
        <w:contextualSpacing w:val="0"/>
        <w:jc w:val="both"/>
        <w:rPr>
          <w:rFonts w:cstheme="minorHAnsi"/>
          <w:color w:val="222222"/>
          <w:lang w:eastAsia="it-IT"/>
        </w:rPr>
      </w:pPr>
      <w:r w:rsidRPr="00BB2027">
        <w:rPr>
          <w:rFonts w:cstheme="minorHAnsi"/>
        </w:rPr>
        <w:t>Durante il periodo di didattica a distanza sono</w:t>
      </w:r>
      <w:r w:rsidRPr="00BB2027">
        <w:rPr>
          <w:rFonts w:cstheme="minorHAnsi"/>
          <w:color w:val="222222"/>
          <w:lang w:eastAsia="it-IT"/>
        </w:rPr>
        <w:t xml:space="preserve"> state fornite dispense</w:t>
      </w:r>
      <w:r>
        <w:rPr>
          <w:rFonts w:cstheme="minorHAnsi"/>
          <w:color w:val="222222"/>
          <w:lang w:eastAsia="it-IT"/>
        </w:rPr>
        <w:t xml:space="preserve"> e, principalmente,</w:t>
      </w:r>
      <w:r w:rsidRPr="00BB2027">
        <w:rPr>
          <w:rFonts w:cstheme="minorHAnsi"/>
          <w:color w:val="222222"/>
          <w:lang w:eastAsia="it-IT"/>
        </w:rPr>
        <w:t xml:space="preserve"> </w:t>
      </w:r>
      <w:proofErr w:type="spellStart"/>
      <w:r w:rsidRPr="00BB2027">
        <w:rPr>
          <w:rFonts w:cstheme="minorHAnsi"/>
          <w:color w:val="222222"/>
          <w:lang w:eastAsia="it-IT"/>
        </w:rPr>
        <w:t>videolezioni</w:t>
      </w:r>
      <w:proofErr w:type="spellEnd"/>
      <w:r w:rsidRPr="00BB2027">
        <w:rPr>
          <w:rFonts w:cstheme="minorHAnsi"/>
          <w:color w:val="222222"/>
          <w:lang w:eastAsia="it-IT"/>
        </w:rPr>
        <w:t xml:space="preserve"> registrate (</w:t>
      </w:r>
      <w:proofErr w:type="spellStart"/>
      <w:r w:rsidRPr="00BB2027">
        <w:rPr>
          <w:rFonts w:cstheme="minorHAnsi"/>
          <w:color w:val="222222"/>
          <w:lang w:eastAsia="it-IT"/>
        </w:rPr>
        <w:t>youtube</w:t>
      </w:r>
      <w:proofErr w:type="spellEnd"/>
      <w:r w:rsidRPr="00BB2027">
        <w:rPr>
          <w:rFonts w:cstheme="minorHAnsi"/>
          <w:color w:val="222222"/>
          <w:lang w:eastAsia="it-IT"/>
        </w:rPr>
        <w:t>)</w:t>
      </w:r>
      <w:r>
        <w:rPr>
          <w:rFonts w:cstheme="minorHAnsi"/>
          <w:color w:val="222222"/>
          <w:lang w:eastAsia="it-IT"/>
        </w:rPr>
        <w:t xml:space="preserve">. </w:t>
      </w:r>
      <w:r w:rsidRPr="00BB2027">
        <w:rPr>
          <w:rFonts w:cstheme="minorHAnsi"/>
          <w:color w:val="222222"/>
          <w:lang w:eastAsia="it-IT"/>
        </w:rPr>
        <w:t xml:space="preserve">Alcune lezioni sono state fornite in modalità videoconferenza su </w:t>
      </w:r>
      <w:proofErr w:type="spellStart"/>
      <w:r w:rsidRPr="00BB2027">
        <w:rPr>
          <w:rFonts w:cstheme="minorHAnsi"/>
          <w:color w:val="222222"/>
          <w:lang w:eastAsia="it-IT"/>
        </w:rPr>
        <w:t>meet</w:t>
      </w:r>
      <w:proofErr w:type="spellEnd"/>
      <w:r w:rsidRPr="00BB2027">
        <w:rPr>
          <w:rFonts w:cstheme="minorHAnsi"/>
          <w:color w:val="222222"/>
          <w:lang w:eastAsia="it-IT"/>
        </w:rPr>
        <w:t xml:space="preserve"> ma si sono preferite quelle videoregistrate per evitare problemi di connessione.</w:t>
      </w:r>
      <w:r>
        <w:rPr>
          <w:rFonts w:cstheme="minorHAnsi"/>
          <w:color w:val="222222"/>
          <w:lang w:eastAsia="it-IT"/>
        </w:rPr>
        <w:t xml:space="preserve"> Il r</w:t>
      </w:r>
      <w:r w:rsidRPr="00BB2027">
        <w:rPr>
          <w:rFonts w:cstheme="minorHAnsi"/>
          <w:color w:val="222222"/>
          <w:lang w:eastAsia="it-IT"/>
        </w:rPr>
        <w:t xml:space="preserve">apporto con gli studenti </w:t>
      </w:r>
      <w:r>
        <w:rPr>
          <w:rFonts w:cstheme="minorHAnsi"/>
          <w:color w:val="222222"/>
          <w:lang w:eastAsia="it-IT"/>
        </w:rPr>
        <w:t>è stato mantenuto</w:t>
      </w:r>
      <w:r w:rsidRPr="00BB2027">
        <w:rPr>
          <w:rFonts w:cstheme="minorHAnsi"/>
          <w:color w:val="222222"/>
          <w:lang w:eastAsia="it-IT"/>
        </w:rPr>
        <w:t xml:space="preserve"> comunicando tramite la piattaforma </w:t>
      </w:r>
      <w:proofErr w:type="spellStart"/>
      <w:r w:rsidRPr="00BB2027">
        <w:rPr>
          <w:rFonts w:cstheme="minorHAnsi"/>
          <w:color w:val="222222"/>
          <w:lang w:eastAsia="it-IT"/>
        </w:rPr>
        <w:t>Webex</w:t>
      </w:r>
      <w:proofErr w:type="spellEnd"/>
      <w:r w:rsidRPr="00BB2027">
        <w:rPr>
          <w:rFonts w:cstheme="minorHAnsi"/>
          <w:color w:val="222222"/>
          <w:lang w:eastAsia="it-IT"/>
        </w:rPr>
        <w:t xml:space="preserve"> e Google </w:t>
      </w:r>
      <w:proofErr w:type="spellStart"/>
      <w:r w:rsidRPr="00BB2027">
        <w:rPr>
          <w:rFonts w:cstheme="minorHAnsi"/>
          <w:color w:val="222222"/>
          <w:lang w:eastAsia="it-IT"/>
        </w:rPr>
        <w:t>Classroom</w:t>
      </w:r>
      <w:proofErr w:type="spellEnd"/>
      <w:r w:rsidRPr="00BB2027">
        <w:rPr>
          <w:rFonts w:cstheme="minorHAnsi"/>
          <w:color w:val="222222"/>
          <w:lang w:eastAsia="it-IT"/>
        </w:rPr>
        <w:t xml:space="preserve">. Tutti gli esercizi assegnati </w:t>
      </w:r>
      <w:r>
        <w:rPr>
          <w:rFonts w:cstheme="minorHAnsi"/>
          <w:color w:val="222222"/>
          <w:lang w:eastAsia="it-IT"/>
        </w:rPr>
        <w:t xml:space="preserve">di compito </w:t>
      </w:r>
      <w:r w:rsidRPr="00BB2027">
        <w:rPr>
          <w:rFonts w:cstheme="minorHAnsi"/>
          <w:color w:val="222222"/>
          <w:lang w:eastAsia="it-IT"/>
        </w:rPr>
        <w:t>sono stati corretti e forniti agli studenti. Sono state inoltre messe a disposizione delle ore di studio assistito a piccoli gruppi (</w:t>
      </w:r>
      <w:proofErr w:type="spellStart"/>
      <w:r w:rsidRPr="00BB2027">
        <w:rPr>
          <w:rFonts w:cstheme="minorHAnsi"/>
          <w:color w:val="222222"/>
          <w:lang w:eastAsia="it-IT"/>
        </w:rPr>
        <w:t>meet</w:t>
      </w:r>
      <w:proofErr w:type="spellEnd"/>
      <w:r w:rsidRPr="00BB2027">
        <w:rPr>
          <w:rFonts w:cstheme="minorHAnsi"/>
          <w:color w:val="222222"/>
          <w:lang w:eastAsia="it-IT"/>
        </w:rPr>
        <w:t>) in cui sono stati rispiegati alcuni argomenti e sono stati svolti esercizi.</w:t>
      </w:r>
    </w:p>
    <w:p w14:paraId="6AB84AF2" w14:textId="77777777" w:rsidR="00E93D65" w:rsidRPr="00B45155" w:rsidRDefault="00E93D65" w:rsidP="00E93D65">
      <w:pPr>
        <w:pStyle w:val="Paragrafoelenco"/>
        <w:numPr>
          <w:ilvl w:val="0"/>
          <w:numId w:val="20"/>
        </w:numPr>
        <w:shd w:val="clear" w:color="auto" w:fill="FFFFFF"/>
        <w:suppressAutoHyphens w:val="0"/>
        <w:spacing w:before="100" w:beforeAutospacing="1" w:after="160"/>
        <w:ind w:left="714" w:hanging="357"/>
        <w:contextualSpacing w:val="0"/>
        <w:rPr>
          <w:rFonts w:cstheme="minorHAnsi"/>
          <w:b/>
          <w:bCs/>
          <w:color w:val="222222"/>
          <w:sz w:val="24"/>
          <w:szCs w:val="24"/>
          <w:lang w:eastAsia="it-IT"/>
        </w:rPr>
      </w:pPr>
      <w:r w:rsidRPr="00B45155">
        <w:rPr>
          <w:rFonts w:cstheme="minorHAnsi"/>
          <w:b/>
          <w:bCs/>
          <w:color w:val="222222"/>
          <w:sz w:val="24"/>
          <w:szCs w:val="24"/>
          <w:lang w:eastAsia="it-IT"/>
        </w:rPr>
        <w:t>Verifica e valutazione</w:t>
      </w:r>
    </w:p>
    <w:p w14:paraId="3B2018A1" w14:textId="77777777" w:rsidR="00E93D65" w:rsidRPr="00E82638" w:rsidRDefault="00E93D65" w:rsidP="00E93D65">
      <w:pPr>
        <w:ind w:left="708"/>
        <w:jc w:val="both"/>
        <w:rPr>
          <w:rFonts w:cstheme="minorHAnsi"/>
        </w:rPr>
      </w:pPr>
      <w:r w:rsidRPr="00E82638">
        <w:rPr>
          <w:rFonts w:cstheme="minorHAnsi"/>
        </w:rPr>
        <w:t xml:space="preserve">Gli strumenti utilizzati per la verifica sommativa sono stati compiti in classe, verifiche scritte valevoli per l’orale </w:t>
      </w:r>
      <w:r>
        <w:rPr>
          <w:rFonts w:cstheme="minorHAnsi"/>
        </w:rPr>
        <w:t>e</w:t>
      </w:r>
      <w:r w:rsidRPr="00E82638">
        <w:rPr>
          <w:rFonts w:cstheme="minorHAnsi"/>
        </w:rPr>
        <w:t xml:space="preserve"> interrogazioni orali.</w:t>
      </w:r>
    </w:p>
    <w:p w14:paraId="595DB5D9" w14:textId="77777777" w:rsidR="00E93D65" w:rsidRPr="00B45155" w:rsidRDefault="00E93D65" w:rsidP="00E93D65">
      <w:pPr>
        <w:ind w:left="708"/>
        <w:jc w:val="both"/>
      </w:pPr>
      <w:r w:rsidRPr="00E82638">
        <w:rPr>
          <w:rFonts w:cstheme="minorHAnsi"/>
        </w:rPr>
        <w:t xml:space="preserve">Durante il periodo di didattica a distanza sono state fatte due prove di verifica, in particolare due </w:t>
      </w:r>
      <w:r>
        <w:rPr>
          <w:rFonts w:cstheme="minorHAnsi"/>
        </w:rPr>
        <w:t>i</w:t>
      </w:r>
      <w:r w:rsidRPr="00E82638">
        <w:rPr>
          <w:rFonts w:cstheme="minorHAnsi"/>
        </w:rPr>
        <w:t>nterrogazion</w:t>
      </w:r>
      <w:r>
        <w:rPr>
          <w:rFonts w:cstheme="minorHAnsi"/>
        </w:rPr>
        <w:t>i</w:t>
      </w:r>
      <w:r w:rsidRPr="00E82638">
        <w:rPr>
          <w:rFonts w:cstheme="minorHAnsi"/>
        </w:rPr>
        <w:t xml:space="preserve"> oral</w:t>
      </w:r>
      <w:r>
        <w:rPr>
          <w:rFonts w:cstheme="minorHAnsi"/>
        </w:rPr>
        <w:t>i.</w:t>
      </w:r>
      <w:r w:rsidRPr="00E82638">
        <w:rPr>
          <w:rFonts w:cstheme="minorHAnsi"/>
        </w:rPr>
        <w:t xml:space="preserve"> </w:t>
      </w:r>
      <w:r>
        <w:rPr>
          <w:rFonts w:cstheme="minorHAnsi"/>
        </w:rPr>
        <w:t xml:space="preserve">La presenza, lo svolgimento dei compiti a casa e le tempistiche di consegna </w:t>
      </w:r>
      <w:bookmarkStart w:id="0" w:name="_Hlk41487459"/>
      <w:bookmarkStart w:id="1" w:name="_Hlk41487460"/>
      <w:r>
        <w:rPr>
          <w:rFonts w:cstheme="minorHAnsi"/>
        </w:rPr>
        <w:t>hanno concorso a</w:t>
      </w:r>
      <w:r>
        <w:t>lla valutazione.</w:t>
      </w:r>
      <w:bookmarkEnd w:id="0"/>
      <w:bookmarkEnd w:id="1"/>
    </w:p>
    <w:p w14:paraId="3A8E9849" w14:textId="77777777" w:rsidR="00447BD9" w:rsidRDefault="00447BD9">
      <w:pPr>
        <w:pStyle w:val="Titolo2"/>
        <w:numPr>
          <w:ilvl w:val="0"/>
          <w:numId w:val="1"/>
        </w:numPr>
      </w:pPr>
    </w:p>
    <w:p w14:paraId="0955CE02" w14:textId="10310819" w:rsidR="00B65674" w:rsidRDefault="00B65674">
      <w:pPr>
        <w:rPr>
          <w:rFonts w:ascii="Arial" w:hAnsi="Arial" w:cs="Arial"/>
        </w:rPr>
      </w:pPr>
    </w:p>
    <w:p w14:paraId="44106340" w14:textId="43BC629F" w:rsidR="00E93D65" w:rsidRDefault="00E93D65">
      <w:pPr>
        <w:rPr>
          <w:rFonts w:ascii="Arial" w:hAnsi="Arial" w:cs="Arial"/>
        </w:rPr>
      </w:pPr>
    </w:p>
    <w:p w14:paraId="2D203578" w14:textId="47B00FEA" w:rsidR="00E93D65" w:rsidRDefault="00E93D65">
      <w:pPr>
        <w:rPr>
          <w:rFonts w:ascii="Arial" w:hAnsi="Arial" w:cs="Arial"/>
        </w:rPr>
      </w:pPr>
    </w:p>
    <w:p w14:paraId="485F5D3F" w14:textId="77777777" w:rsidR="00E93D65" w:rsidRDefault="00E93D65">
      <w:pPr>
        <w:rPr>
          <w:rFonts w:ascii="Arial" w:hAnsi="Arial" w:cs="Arial"/>
        </w:rPr>
      </w:pPr>
    </w:p>
    <w:p w14:paraId="43408DE6" w14:textId="1E907D5C" w:rsidR="00B65674" w:rsidRDefault="00B65674">
      <w:pPr>
        <w:rPr>
          <w:rFonts w:ascii="Arial" w:hAnsi="Arial" w:cs="Arial"/>
        </w:rPr>
      </w:pPr>
    </w:p>
    <w:p w14:paraId="60C70973" w14:textId="77777777" w:rsidR="00815CB3" w:rsidRDefault="00815CB3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10"/>
        <w:gridCol w:w="992"/>
        <w:gridCol w:w="1434"/>
        <w:gridCol w:w="5407"/>
      </w:tblGrid>
      <w:tr w:rsidR="00815CB3" w14:paraId="426D67C8" w14:textId="77777777"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25D3D" w14:textId="2CD41738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Cesano Maderno,  </w:t>
            </w:r>
            <w:r w:rsidR="00E93D65">
              <w:rPr>
                <w:rFonts w:ascii="Trebuchet MS" w:hAnsi="Trebuchet MS" w:cs="Trebuchet MS"/>
                <w:sz w:val="18"/>
                <w:szCs w:val="18"/>
              </w:rPr>
              <w:t>28</w:t>
            </w:r>
            <w:bookmarkStart w:id="2" w:name="_GoBack"/>
            <w:bookmarkEnd w:id="2"/>
            <w:r>
              <w:rPr>
                <w:rFonts w:ascii="Trebuchet MS" w:hAnsi="Trebuchet MS" w:cs="Trebuchet MS"/>
                <w:sz w:val="18"/>
                <w:szCs w:val="18"/>
              </w:rPr>
              <w:t xml:space="preserve"> I </w:t>
            </w:r>
            <w:r w:rsidR="0023534C">
              <w:rPr>
                <w:rFonts w:ascii="Trebuchet MS" w:hAnsi="Trebuchet MS" w:cs="Trebuchet MS"/>
                <w:sz w:val="18"/>
                <w:szCs w:val="18"/>
              </w:rPr>
              <w:t>05</w:t>
            </w:r>
            <w:r>
              <w:rPr>
                <w:rFonts w:ascii="Trebuchet MS" w:hAnsi="Trebuchet MS" w:cs="Trebuchet MS"/>
                <w:sz w:val="18"/>
                <w:szCs w:val="18"/>
              </w:rPr>
              <w:t xml:space="preserve"> I </w:t>
            </w:r>
            <w:r w:rsidR="0023534C">
              <w:rPr>
                <w:rFonts w:ascii="Trebuchet MS" w:hAnsi="Trebuchet MS" w:cs="Trebuchet MS"/>
                <w:sz w:val="18"/>
                <w:szCs w:val="18"/>
              </w:rPr>
              <w:t>2020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FCC8C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Firme Docenti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6D319" w14:textId="77777777"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  <w:tr w:rsidR="00815CB3" w14:paraId="04A0F120" w14:textId="77777777"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34DAD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Firme studenti</w:t>
            </w:r>
          </w:p>
        </w:tc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7E6E0" w14:textId="77777777"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</w:tbl>
    <w:p w14:paraId="2D4F129F" w14:textId="77777777" w:rsidR="00815CB3" w:rsidRDefault="00815CB3">
      <w:pPr>
        <w:rPr>
          <w:rFonts w:ascii="Arial" w:hAnsi="Arial" w:cs="Arial"/>
        </w:rPr>
      </w:pPr>
    </w:p>
    <w:sectPr w:rsidR="00815CB3" w:rsidSect="00815CB3">
      <w:pgSz w:w="11906" w:h="16838"/>
      <w:pgMar w:top="709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Narrow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5F95B66"/>
    <w:multiLevelType w:val="multilevel"/>
    <w:tmpl w:val="481E3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72687"/>
    <w:multiLevelType w:val="multilevel"/>
    <w:tmpl w:val="A85A30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98418E5"/>
    <w:multiLevelType w:val="multilevel"/>
    <w:tmpl w:val="A13E52D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A443B87"/>
    <w:multiLevelType w:val="multilevel"/>
    <w:tmpl w:val="D1D0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1D7EBE"/>
    <w:multiLevelType w:val="hybridMultilevel"/>
    <w:tmpl w:val="C18A41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71B77"/>
    <w:multiLevelType w:val="hybridMultilevel"/>
    <w:tmpl w:val="D37CC6A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42F54"/>
    <w:multiLevelType w:val="hybridMultilevel"/>
    <w:tmpl w:val="D3E0CFF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771DB"/>
    <w:multiLevelType w:val="multilevel"/>
    <w:tmpl w:val="7E72820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5086D5B"/>
    <w:multiLevelType w:val="hybridMultilevel"/>
    <w:tmpl w:val="1D14EA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AD6811"/>
    <w:multiLevelType w:val="hybridMultilevel"/>
    <w:tmpl w:val="AEDE2CD4"/>
    <w:lvl w:ilvl="0" w:tplc="13AC299C">
      <w:start w:val="1"/>
      <w:numFmt w:val="bullet"/>
      <w:suff w:val="space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23B94"/>
    <w:multiLevelType w:val="hybridMultilevel"/>
    <w:tmpl w:val="16ECA818"/>
    <w:lvl w:ilvl="0" w:tplc="88A0DDA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35F7A"/>
    <w:multiLevelType w:val="hybridMultilevel"/>
    <w:tmpl w:val="FD2ACFB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3A7866"/>
    <w:multiLevelType w:val="multilevel"/>
    <w:tmpl w:val="59FED3E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7BC62B50"/>
    <w:multiLevelType w:val="hybridMultilevel"/>
    <w:tmpl w:val="489A93C0"/>
    <w:lvl w:ilvl="0" w:tplc="197E6FE0">
      <w:start w:val="1"/>
      <w:numFmt w:val="bullet"/>
      <w:suff w:val="space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18"/>
  </w:num>
  <w:num w:numId="13">
    <w:abstractNumId w:val="8"/>
  </w:num>
  <w:num w:numId="14">
    <w:abstractNumId w:val="9"/>
  </w:num>
  <w:num w:numId="15">
    <w:abstractNumId w:val="10"/>
  </w:num>
  <w:num w:numId="16">
    <w:abstractNumId w:val="14"/>
  </w:num>
  <w:num w:numId="17">
    <w:abstractNumId w:val="15"/>
  </w:num>
  <w:num w:numId="18">
    <w:abstractNumId w:val="19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5E"/>
    <w:rsid w:val="00096ADB"/>
    <w:rsid w:val="000C4EAC"/>
    <w:rsid w:val="001C7CB1"/>
    <w:rsid w:val="001E7674"/>
    <w:rsid w:val="0023534C"/>
    <w:rsid w:val="00295689"/>
    <w:rsid w:val="003A47F7"/>
    <w:rsid w:val="003D1F44"/>
    <w:rsid w:val="00447BD9"/>
    <w:rsid w:val="004B1F9A"/>
    <w:rsid w:val="00580BDD"/>
    <w:rsid w:val="006B6140"/>
    <w:rsid w:val="0079178F"/>
    <w:rsid w:val="00815CB3"/>
    <w:rsid w:val="008820B4"/>
    <w:rsid w:val="008C42B5"/>
    <w:rsid w:val="009643FB"/>
    <w:rsid w:val="00AB4A16"/>
    <w:rsid w:val="00AD6CB9"/>
    <w:rsid w:val="00B65674"/>
    <w:rsid w:val="00E93D65"/>
    <w:rsid w:val="00F0558A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D9FDEF"/>
  <w15:docId w15:val="{C16BDF26-12C3-4410-B20C-057342BD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CB3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Titolo2">
    <w:name w:val="heading 2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Titolo3">
    <w:name w:val="heading 3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815CB3"/>
  </w:style>
  <w:style w:type="character" w:customStyle="1" w:styleId="WW8Num1z1">
    <w:name w:val="WW8Num1z1"/>
    <w:rsid w:val="00815CB3"/>
  </w:style>
  <w:style w:type="character" w:customStyle="1" w:styleId="WW8Num1z2">
    <w:name w:val="WW8Num1z2"/>
    <w:rsid w:val="00815CB3"/>
  </w:style>
  <w:style w:type="character" w:customStyle="1" w:styleId="WW8Num1z3">
    <w:name w:val="WW8Num1z3"/>
    <w:rsid w:val="00815CB3"/>
  </w:style>
  <w:style w:type="character" w:customStyle="1" w:styleId="WW8Num1z4">
    <w:name w:val="WW8Num1z4"/>
    <w:rsid w:val="00815CB3"/>
  </w:style>
  <w:style w:type="character" w:customStyle="1" w:styleId="WW8Num1z5">
    <w:name w:val="WW8Num1z5"/>
    <w:rsid w:val="00815CB3"/>
  </w:style>
  <w:style w:type="character" w:customStyle="1" w:styleId="WW8Num1z6">
    <w:name w:val="WW8Num1z6"/>
    <w:rsid w:val="00815CB3"/>
  </w:style>
  <w:style w:type="character" w:customStyle="1" w:styleId="WW8Num1z7">
    <w:name w:val="WW8Num1z7"/>
    <w:rsid w:val="00815CB3"/>
  </w:style>
  <w:style w:type="character" w:customStyle="1" w:styleId="WW8Num1z8">
    <w:name w:val="WW8Num1z8"/>
    <w:rsid w:val="00815CB3"/>
  </w:style>
  <w:style w:type="character" w:customStyle="1" w:styleId="WW8Num2z0">
    <w:name w:val="WW8Num2z0"/>
    <w:rsid w:val="00815CB3"/>
  </w:style>
  <w:style w:type="character" w:customStyle="1" w:styleId="WW8Num2z1">
    <w:name w:val="WW8Num2z1"/>
    <w:rsid w:val="00815CB3"/>
  </w:style>
  <w:style w:type="character" w:customStyle="1" w:styleId="WW8Num2z2">
    <w:name w:val="WW8Num2z2"/>
    <w:rsid w:val="00815CB3"/>
  </w:style>
  <w:style w:type="character" w:customStyle="1" w:styleId="WW8Num2z3">
    <w:name w:val="WW8Num2z3"/>
    <w:rsid w:val="00815CB3"/>
  </w:style>
  <w:style w:type="character" w:customStyle="1" w:styleId="WW8Num2z4">
    <w:name w:val="WW8Num2z4"/>
    <w:rsid w:val="00815CB3"/>
  </w:style>
  <w:style w:type="character" w:customStyle="1" w:styleId="WW8Num2z5">
    <w:name w:val="WW8Num2z5"/>
    <w:rsid w:val="00815CB3"/>
  </w:style>
  <w:style w:type="character" w:customStyle="1" w:styleId="WW8Num2z6">
    <w:name w:val="WW8Num2z6"/>
    <w:rsid w:val="00815CB3"/>
  </w:style>
  <w:style w:type="character" w:customStyle="1" w:styleId="WW8Num2z7">
    <w:name w:val="WW8Num2z7"/>
    <w:rsid w:val="00815CB3"/>
  </w:style>
  <w:style w:type="character" w:customStyle="1" w:styleId="WW8Num2z8">
    <w:name w:val="WW8Num2z8"/>
    <w:rsid w:val="00815CB3"/>
  </w:style>
  <w:style w:type="character" w:customStyle="1" w:styleId="WW8Num3z0">
    <w:name w:val="WW8Num3z0"/>
    <w:rsid w:val="00815CB3"/>
  </w:style>
  <w:style w:type="character" w:customStyle="1" w:styleId="WW8Num4z0">
    <w:name w:val="WW8Num4z0"/>
    <w:rsid w:val="00815CB3"/>
    <w:rPr>
      <w:rFonts w:ascii="Symbol" w:hAnsi="Symbol" w:cs="Symbol" w:hint="default"/>
    </w:rPr>
  </w:style>
  <w:style w:type="character" w:customStyle="1" w:styleId="WW8Num4z1">
    <w:name w:val="WW8Num4z1"/>
    <w:rsid w:val="00815CB3"/>
    <w:rPr>
      <w:rFonts w:ascii="Courier New" w:hAnsi="Courier New" w:cs="Courier New" w:hint="default"/>
      <w:lang w:val="en-US"/>
    </w:rPr>
  </w:style>
  <w:style w:type="character" w:customStyle="1" w:styleId="WW8Num4z2">
    <w:name w:val="WW8Num4z2"/>
    <w:rsid w:val="00815CB3"/>
    <w:rPr>
      <w:rFonts w:ascii="Wingdings" w:hAnsi="Wingdings" w:cs="Wingdings" w:hint="default"/>
    </w:rPr>
  </w:style>
  <w:style w:type="character" w:customStyle="1" w:styleId="WW8Num5z0">
    <w:name w:val="WW8Num5z0"/>
    <w:rsid w:val="00815CB3"/>
    <w:rPr>
      <w:rFonts w:ascii="Symbol" w:hAnsi="Symbol" w:cs="Symbol" w:hint="default"/>
    </w:rPr>
  </w:style>
  <w:style w:type="character" w:customStyle="1" w:styleId="WW8Num6z0">
    <w:name w:val="WW8Num6z0"/>
    <w:rsid w:val="00815CB3"/>
    <w:rPr>
      <w:rFonts w:ascii="Symbol" w:hAnsi="Symbol" w:cs="Symbol" w:hint="default"/>
    </w:rPr>
  </w:style>
  <w:style w:type="character" w:customStyle="1" w:styleId="WW8Num7z0">
    <w:name w:val="WW8Num7z0"/>
    <w:rsid w:val="00815CB3"/>
    <w:rPr>
      <w:rFonts w:ascii="Symbol" w:hAnsi="Symbol" w:cs="Symbol" w:hint="default"/>
    </w:rPr>
  </w:style>
  <w:style w:type="character" w:customStyle="1" w:styleId="WW8Num8z0">
    <w:name w:val="WW8Num8z0"/>
    <w:rsid w:val="00815CB3"/>
    <w:rPr>
      <w:rFonts w:ascii="Symbol" w:hAnsi="Symbol" w:cs="Symbol" w:hint="default"/>
      <w:color w:val="auto"/>
    </w:rPr>
  </w:style>
  <w:style w:type="character" w:customStyle="1" w:styleId="Carpredefinitoparagrafo2">
    <w:name w:val="Car. predefinito paragrafo2"/>
    <w:rsid w:val="00815CB3"/>
  </w:style>
  <w:style w:type="character" w:customStyle="1" w:styleId="WW8Num3z2">
    <w:name w:val="WW8Num3z2"/>
    <w:rsid w:val="00815CB3"/>
    <w:rPr>
      <w:rFonts w:ascii="Wingdings" w:hAnsi="Wingdings" w:cs="Wingdings" w:hint="default"/>
    </w:rPr>
  </w:style>
  <w:style w:type="character" w:customStyle="1" w:styleId="WW8Num3z3">
    <w:name w:val="WW8Num3z3"/>
    <w:rsid w:val="00815CB3"/>
    <w:rPr>
      <w:rFonts w:ascii="Symbol" w:hAnsi="Symbol" w:cs="Symbol" w:hint="default"/>
    </w:rPr>
  </w:style>
  <w:style w:type="character" w:customStyle="1" w:styleId="WW8Num4z3">
    <w:name w:val="WW8Num4z3"/>
    <w:rsid w:val="00815CB3"/>
  </w:style>
  <w:style w:type="character" w:customStyle="1" w:styleId="WW8Num4z4">
    <w:name w:val="WW8Num4z4"/>
    <w:rsid w:val="00815CB3"/>
  </w:style>
  <w:style w:type="character" w:customStyle="1" w:styleId="WW8Num4z5">
    <w:name w:val="WW8Num4z5"/>
    <w:rsid w:val="00815CB3"/>
  </w:style>
  <w:style w:type="character" w:customStyle="1" w:styleId="WW8Num4z6">
    <w:name w:val="WW8Num4z6"/>
    <w:rsid w:val="00815CB3"/>
  </w:style>
  <w:style w:type="character" w:customStyle="1" w:styleId="WW8Num4z7">
    <w:name w:val="WW8Num4z7"/>
    <w:rsid w:val="00815CB3"/>
  </w:style>
  <w:style w:type="character" w:customStyle="1" w:styleId="WW8Num4z8">
    <w:name w:val="WW8Num4z8"/>
    <w:rsid w:val="00815CB3"/>
  </w:style>
  <w:style w:type="character" w:customStyle="1" w:styleId="WW8Num6z1">
    <w:name w:val="WW8Num6z1"/>
    <w:rsid w:val="00815CB3"/>
    <w:rPr>
      <w:rFonts w:ascii="Courier New" w:hAnsi="Courier New" w:cs="Courier New" w:hint="default"/>
    </w:rPr>
  </w:style>
  <w:style w:type="character" w:customStyle="1" w:styleId="WW8Num6z2">
    <w:name w:val="WW8Num6z2"/>
    <w:rsid w:val="00815CB3"/>
    <w:rPr>
      <w:rFonts w:ascii="Wingdings" w:hAnsi="Wingdings" w:cs="Wingdings" w:hint="default"/>
    </w:rPr>
  </w:style>
  <w:style w:type="character" w:customStyle="1" w:styleId="WW8Num7z2">
    <w:name w:val="WW8Num7z2"/>
    <w:rsid w:val="00815CB3"/>
    <w:rPr>
      <w:rFonts w:ascii="Wingdings" w:hAnsi="Wingdings" w:cs="Wingdings" w:hint="default"/>
    </w:rPr>
  </w:style>
  <w:style w:type="character" w:customStyle="1" w:styleId="WW8Num7z4">
    <w:name w:val="WW8Num7z4"/>
    <w:rsid w:val="00815CB3"/>
    <w:rPr>
      <w:rFonts w:ascii="Courier New" w:hAnsi="Courier New" w:cs="Courier New" w:hint="default"/>
    </w:rPr>
  </w:style>
  <w:style w:type="character" w:customStyle="1" w:styleId="WW8Num8z1">
    <w:name w:val="WW8Num8z1"/>
    <w:rsid w:val="00815CB3"/>
  </w:style>
  <w:style w:type="character" w:customStyle="1" w:styleId="WW8Num8z2">
    <w:name w:val="WW8Num8z2"/>
    <w:rsid w:val="00815CB3"/>
  </w:style>
  <w:style w:type="character" w:customStyle="1" w:styleId="WW8Num8z3">
    <w:name w:val="WW8Num8z3"/>
    <w:rsid w:val="00815CB3"/>
  </w:style>
  <w:style w:type="character" w:customStyle="1" w:styleId="WW8Num8z4">
    <w:name w:val="WW8Num8z4"/>
    <w:rsid w:val="00815CB3"/>
  </w:style>
  <w:style w:type="character" w:customStyle="1" w:styleId="WW8Num8z5">
    <w:name w:val="WW8Num8z5"/>
    <w:rsid w:val="00815CB3"/>
  </w:style>
  <w:style w:type="character" w:customStyle="1" w:styleId="WW8Num8z6">
    <w:name w:val="WW8Num8z6"/>
    <w:rsid w:val="00815CB3"/>
  </w:style>
  <w:style w:type="character" w:customStyle="1" w:styleId="WW8Num8z7">
    <w:name w:val="WW8Num8z7"/>
    <w:rsid w:val="00815CB3"/>
  </w:style>
  <w:style w:type="character" w:customStyle="1" w:styleId="WW8Num8z8">
    <w:name w:val="WW8Num8z8"/>
    <w:rsid w:val="00815CB3"/>
  </w:style>
  <w:style w:type="character" w:customStyle="1" w:styleId="WW8Num9z0">
    <w:name w:val="WW8Num9z0"/>
    <w:rsid w:val="00815CB3"/>
    <w:rPr>
      <w:rFonts w:ascii="Symbol" w:hAnsi="Symbol" w:cs="Symbol" w:hint="default"/>
    </w:rPr>
  </w:style>
  <w:style w:type="character" w:customStyle="1" w:styleId="WW8Num9z1">
    <w:name w:val="WW8Num9z1"/>
    <w:rsid w:val="00815CB3"/>
    <w:rPr>
      <w:rFonts w:ascii="Courier New" w:hAnsi="Courier New" w:cs="Courier New" w:hint="default"/>
      <w:lang w:val="en-US"/>
    </w:rPr>
  </w:style>
  <w:style w:type="character" w:customStyle="1" w:styleId="WW8Num9z2">
    <w:name w:val="WW8Num9z2"/>
    <w:rsid w:val="00815CB3"/>
    <w:rPr>
      <w:rFonts w:ascii="Wingdings" w:hAnsi="Wingdings" w:cs="Wingdings" w:hint="default"/>
    </w:rPr>
  </w:style>
  <w:style w:type="character" w:customStyle="1" w:styleId="WW8Num10z0">
    <w:name w:val="WW8Num10z0"/>
    <w:rsid w:val="00815CB3"/>
    <w:rPr>
      <w:rFonts w:ascii="Symbol" w:hAnsi="Symbol" w:cs="Symbol" w:hint="default"/>
    </w:rPr>
  </w:style>
  <w:style w:type="character" w:customStyle="1" w:styleId="WW8Num11z0">
    <w:name w:val="WW8Num11z0"/>
    <w:rsid w:val="00815CB3"/>
    <w:rPr>
      <w:rFonts w:ascii="Symbol" w:hAnsi="Symbol" w:cs="Symbol" w:hint="default"/>
    </w:rPr>
  </w:style>
  <w:style w:type="character" w:customStyle="1" w:styleId="WW8Num11z1">
    <w:name w:val="WW8Num11z1"/>
    <w:rsid w:val="00815CB3"/>
    <w:rPr>
      <w:rFonts w:ascii="Courier New" w:hAnsi="Courier New" w:cs="Courier New" w:hint="default"/>
    </w:rPr>
  </w:style>
  <w:style w:type="character" w:customStyle="1" w:styleId="WW8Num11z2">
    <w:name w:val="WW8Num11z2"/>
    <w:rsid w:val="00815CB3"/>
    <w:rPr>
      <w:rFonts w:ascii="Wingdings" w:hAnsi="Wingdings" w:cs="Wingdings" w:hint="default"/>
    </w:rPr>
  </w:style>
  <w:style w:type="character" w:customStyle="1" w:styleId="WW8Num12z0">
    <w:name w:val="WW8Num12z0"/>
    <w:rsid w:val="00815CB3"/>
    <w:rPr>
      <w:rFonts w:ascii="Symbol" w:hAnsi="Symbol" w:cs="Symbol" w:hint="default"/>
    </w:rPr>
  </w:style>
  <w:style w:type="character" w:customStyle="1" w:styleId="WW8Num12z1">
    <w:name w:val="WW8Num12z1"/>
    <w:rsid w:val="00815CB3"/>
    <w:rPr>
      <w:rFonts w:ascii="Courier New" w:hAnsi="Courier New" w:cs="Courier New" w:hint="default"/>
    </w:rPr>
  </w:style>
  <w:style w:type="character" w:customStyle="1" w:styleId="WW8Num12z2">
    <w:name w:val="WW8Num12z2"/>
    <w:rsid w:val="00815CB3"/>
    <w:rPr>
      <w:rFonts w:ascii="Wingdings" w:hAnsi="Wingdings" w:cs="Wingdings" w:hint="default"/>
    </w:rPr>
  </w:style>
  <w:style w:type="character" w:customStyle="1" w:styleId="WW8Num13z0">
    <w:name w:val="WW8Num13z0"/>
    <w:rsid w:val="00815CB3"/>
    <w:rPr>
      <w:rFonts w:ascii="Symbol" w:hAnsi="Symbol" w:cs="Symbol" w:hint="default"/>
    </w:rPr>
  </w:style>
  <w:style w:type="character" w:customStyle="1" w:styleId="WW8Num14z0">
    <w:name w:val="WW8Num14z0"/>
    <w:rsid w:val="00815CB3"/>
    <w:rPr>
      <w:rFonts w:ascii="Wingdings" w:hAnsi="Wingdings" w:cs="Wingdings" w:hint="default"/>
      <w:sz w:val="16"/>
    </w:rPr>
  </w:style>
  <w:style w:type="character" w:customStyle="1" w:styleId="WW8Num15z0">
    <w:name w:val="WW8Num15z0"/>
    <w:rsid w:val="00815CB3"/>
    <w:rPr>
      <w:rFonts w:ascii="Symbol" w:hAnsi="Symbol" w:cs="Symbol" w:hint="default"/>
    </w:rPr>
  </w:style>
  <w:style w:type="character" w:customStyle="1" w:styleId="WW8Num16z0">
    <w:name w:val="WW8Num16z0"/>
    <w:rsid w:val="00815CB3"/>
    <w:rPr>
      <w:rFonts w:ascii="Symbol" w:hAnsi="Symbol" w:cs="Symbol" w:hint="default"/>
    </w:rPr>
  </w:style>
  <w:style w:type="character" w:customStyle="1" w:styleId="WW8Num17z0">
    <w:name w:val="WW8Num17z0"/>
    <w:rsid w:val="00815CB3"/>
    <w:rPr>
      <w:rFonts w:hint="default"/>
    </w:rPr>
  </w:style>
  <w:style w:type="character" w:customStyle="1" w:styleId="WW8Num18z0">
    <w:name w:val="WW8Num18z0"/>
    <w:rsid w:val="00815CB3"/>
    <w:rPr>
      <w:rFonts w:ascii="Arial" w:eastAsia="Times New Roman" w:hAnsi="Arial" w:cs="Arial" w:hint="default"/>
    </w:rPr>
  </w:style>
  <w:style w:type="character" w:customStyle="1" w:styleId="WW8Num18z1">
    <w:name w:val="WW8Num18z1"/>
    <w:rsid w:val="00815CB3"/>
    <w:rPr>
      <w:rFonts w:ascii="Courier New" w:hAnsi="Courier New" w:cs="Courier New" w:hint="default"/>
    </w:rPr>
  </w:style>
  <w:style w:type="character" w:customStyle="1" w:styleId="WW8Num18z2">
    <w:name w:val="WW8Num18z2"/>
    <w:rsid w:val="00815CB3"/>
    <w:rPr>
      <w:rFonts w:ascii="Wingdings" w:hAnsi="Wingdings" w:cs="Wingdings" w:hint="default"/>
    </w:rPr>
  </w:style>
  <w:style w:type="character" w:customStyle="1" w:styleId="WW8Num18z3">
    <w:name w:val="WW8Num18z3"/>
    <w:rsid w:val="00815CB3"/>
    <w:rPr>
      <w:rFonts w:ascii="Symbol" w:hAnsi="Symbol" w:cs="Symbol" w:hint="default"/>
    </w:rPr>
  </w:style>
  <w:style w:type="character" w:customStyle="1" w:styleId="WW8Num19z0">
    <w:name w:val="WW8Num19z0"/>
    <w:rsid w:val="00815CB3"/>
    <w:rPr>
      <w:rFonts w:ascii="Courier New" w:hAnsi="Courier New" w:cs="Courier New" w:hint="default"/>
    </w:rPr>
  </w:style>
  <w:style w:type="character" w:customStyle="1" w:styleId="WW8Num19z2">
    <w:name w:val="WW8Num19z2"/>
    <w:rsid w:val="00815CB3"/>
    <w:rPr>
      <w:rFonts w:ascii="Wingdings" w:hAnsi="Wingdings" w:cs="Wingdings" w:hint="default"/>
    </w:rPr>
  </w:style>
  <w:style w:type="character" w:customStyle="1" w:styleId="WW8Num19z3">
    <w:name w:val="WW8Num19z3"/>
    <w:rsid w:val="00815CB3"/>
    <w:rPr>
      <w:rFonts w:ascii="Symbol" w:hAnsi="Symbol" w:cs="Symbol" w:hint="default"/>
    </w:rPr>
  </w:style>
  <w:style w:type="character" w:customStyle="1" w:styleId="WW8Num20z0">
    <w:name w:val="WW8Num20z0"/>
    <w:rsid w:val="00815CB3"/>
    <w:rPr>
      <w:rFonts w:ascii="Symbol" w:hAnsi="Symbol" w:cs="Symbol" w:hint="default"/>
    </w:rPr>
  </w:style>
  <w:style w:type="character" w:customStyle="1" w:styleId="WW8Num20z1">
    <w:name w:val="WW8Num20z1"/>
    <w:rsid w:val="00815CB3"/>
    <w:rPr>
      <w:rFonts w:ascii="Courier New" w:hAnsi="Courier New" w:cs="Courier New" w:hint="default"/>
    </w:rPr>
  </w:style>
  <w:style w:type="character" w:customStyle="1" w:styleId="WW8Num20z2">
    <w:name w:val="WW8Num20z2"/>
    <w:rsid w:val="00815CB3"/>
    <w:rPr>
      <w:rFonts w:ascii="Wingdings" w:hAnsi="Wingdings" w:cs="Wingdings" w:hint="default"/>
    </w:rPr>
  </w:style>
  <w:style w:type="character" w:customStyle="1" w:styleId="WW8Num21z0">
    <w:name w:val="WW8Num21z0"/>
    <w:rsid w:val="00815CB3"/>
    <w:rPr>
      <w:rFonts w:ascii="Symbol" w:hAnsi="Symbol" w:cs="Symbol" w:hint="default"/>
    </w:rPr>
  </w:style>
  <w:style w:type="character" w:customStyle="1" w:styleId="WW8Num22z0">
    <w:name w:val="WW8Num22z0"/>
    <w:rsid w:val="00815CB3"/>
    <w:rPr>
      <w:rFonts w:hint="default"/>
    </w:rPr>
  </w:style>
  <w:style w:type="character" w:customStyle="1" w:styleId="WW8Num23z0">
    <w:name w:val="WW8Num23z0"/>
    <w:rsid w:val="00815CB3"/>
    <w:rPr>
      <w:rFonts w:ascii="Symbol" w:hAnsi="Symbol" w:cs="Symbol" w:hint="default"/>
    </w:rPr>
  </w:style>
  <w:style w:type="character" w:customStyle="1" w:styleId="WW8Num24z0">
    <w:name w:val="WW8Num24z0"/>
    <w:rsid w:val="00815CB3"/>
    <w:rPr>
      <w:rFonts w:ascii="Symbol" w:hAnsi="Symbol" w:cs="Symbol" w:hint="default"/>
    </w:rPr>
  </w:style>
  <w:style w:type="character" w:customStyle="1" w:styleId="WW8Num25z0">
    <w:name w:val="WW8Num25z0"/>
    <w:rsid w:val="00815CB3"/>
    <w:rPr>
      <w:rFonts w:ascii="Symbol" w:hAnsi="Symbol" w:cs="Symbol" w:hint="default"/>
      <w:color w:val="auto"/>
    </w:rPr>
  </w:style>
  <w:style w:type="character" w:customStyle="1" w:styleId="WW8Num25z1">
    <w:name w:val="WW8Num25z1"/>
    <w:rsid w:val="00815CB3"/>
    <w:rPr>
      <w:rFonts w:ascii="Courier New" w:hAnsi="Courier New" w:cs="Courier New" w:hint="default"/>
    </w:rPr>
  </w:style>
  <w:style w:type="character" w:customStyle="1" w:styleId="WW8Num25z2">
    <w:name w:val="WW8Num25z2"/>
    <w:rsid w:val="00815CB3"/>
    <w:rPr>
      <w:rFonts w:ascii="Wingdings" w:hAnsi="Wingdings" w:cs="Wingdings" w:hint="default"/>
    </w:rPr>
  </w:style>
  <w:style w:type="character" w:customStyle="1" w:styleId="WW8Num25z3">
    <w:name w:val="WW8Num25z3"/>
    <w:rsid w:val="00815CB3"/>
    <w:rPr>
      <w:rFonts w:ascii="Symbol" w:hAnsi="Symbol" w:cs="Symbol" w:hint="default"/>
    </w:rPr>
  </w:style>
  <w:style w:type="character" w:customStyle="1" w:styleId="WW8Num26z0">
    <w:name w:val="WW8Num26z0"/>
    <w:rsid w:val="00815CB3"/>
    <w:rPr>
      <w:rFonts w:hint="default"/>
    </w:rPr>
  </w:style>
  <w:style w:type="character" w:customStyle="1" w:styleId="WW8Num26z1">
    <w:name w:val="WW8Num26z1"/>
    <w:rsid w:val="00815CB3"/>
  </w:style>
  <w:style w:type="character" w:customStyle="1" w:styleId="WW8Num26z2">
    <w:name w:val="WW8Num26z2"/>
    <w:rsid w:val="00815CB3"/>
  </w:style>
  <w:style w:type="character" w:customStyle="1" w:styleId="WW8Num26z3">
    <w:name w:val="WW8Num26z3"/>
    <w:rsid w:val="00815CB3"/>
  </w:style>
  <w:style w:type="character" w:customStyle="1" w:styleId="WW8Num26z4">
    <w:name w:val="WW8Num26z4"/>
    <w:rsid w:val="00815CB3"/>
  </w:style>
  <w:style w:type="character" w:customStyle="1" w:styleId="WW8Num26z5">
    <w:name w:val="WW8Num26z5"/>
    <w:rsid w:val="00815CB3"/>
  </w:style>
  <w:style w:type="character" w:customStyle="1" w:styleId="WW8Num26z6">
    <w:name w:val="WW8Num26z6"/>
    <w:rsid w:val="00815CB3"/>
  </w:style>
  <w:style w:type="character" w:customStyle="1" w:styleId="WW8Num26z7">
    <w:name w:val="WW8Num26z7"/>
    <w:rsid w:val="00815CB3"/>
  </w:style>
  <w:style w:type="character" w:customStyle="1" w:styleId="WW8Num26z8">
    <w:name w:val="WW8Num26z8"/>
    <w:rsid w:val="00815CB3"/>
  </w:style>
  <w:style w:type="character" w:customStyle="1" w:styleId="WW8Num27z0">
    <w:name w:val="WW8Num27z0"/>
    <w:rsid w:val="00815CB3"/>
    <w:rPr>
      <w:rFonts w:ascii="Wingdings" w:hAnsi="Wingdings" w:cs="Wingdings" w:hint="default"/>
      <w:sz w:val="16"/>
    </w:rPr>
  </w:style>
  <w:style w:type="character" w:customStyle="1" w:styleId="Carpredefinitoparagrafo1">
    <w:name w:val="Car. predefinito paragrafo1"/>
    <w:rsid w:val="00815CB3"/>
  </w:style>
  <w:style w:type="paragraph" w:customStyle="1" w:styleId="Titolo20">
    <w:name w:val="Titolo2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rsid w:val="00815CB3"/>
    <w:pPr>
      <w:spacing w:after="140" w:line="288" w:lineRule="auto"/>
    </w:pPr>
  </w:style>
  <w:style w:type="paragraph" w:styleId="Elenco">
    <w:name w:val="List"/>
    <w:basedOn w:val="Corpotesto"/>
    <w:rsid w:val="00815CB3"/>
    <w:rPr>
      <w:rFonts w:cs="Arial Unicode MS"/>
    </w:rPr>
  </w:style>
  <w:style w:type="paragraph" w:styleId="Didascalia">
    <w:name w:val="caption"/>
    <w:basedOn w:val="Normale"/>
    <w:qFormat/>
    <w:rsid w:val="00815CB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rsid w:val="00815CB3"/>
    <w:pPr>
      <w:suppressLineNumbers/>
    </w:pPr>
    <w:rPr>
      <w:rFonts w:cs="Arial Unicode MS"/>
    </w:rPr>
  </w:style>
  <w:style w:type="paragraph" w:customStyle="1" w:styleId="Titolo10">
    <w:name w:val="Titolo1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Corpodeltesto21">
    <w:name w:val="Corpo del testo 21"/>
    <w:basedOn w:val="Normale"/>
    <w:rsid w:val="00815CB3"/>
    <w:rPr>
      <w:b/>
      <w:bCs/>
      <w:kern w:val="2"/>
      <w:sz w:val="28"/>
      <w:szCs w:val="24"/>
    </w:rPr>
  </w:style>
  <w:style w:type="paragraph" w:styleId="Testofumetto">
    <w:name w:val="Balloon Text"/>
    <w:basedOn w:val="Normale"/>
    <w:rsid w:val="00815CB3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15CB3"/>
    <w:pPr>
      <w:suppressLineNumbers/>
    </w:pPr>
  </w:style>
  <w:style w:type="paragraph" w:customStyle="1" w:styleId="Titolotabella">
    <w:name w:val="Titolo tabella"/>
    <w:basedOn w:val="Contenutotabella"/>
    <w:rsid w:val="00815CB3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0C4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ITIS Majorana, Cesano Maderno</vt:lpstr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ITIS Majorana, Cesano Maderno</dc:title>
  <dc:subject/>
  <dc:creator>mirco</dc:creator>
  <cp:keywords/>
  <cp:lastModifiedBy>admin</cp:lastModifiedBy>
  <cp:revision>2</cp:revision>
  <cp:lastPrinted>2014-05-05T05:43:00Z</cp:lastPrinted>
  <dcterms:created xsi:type="dcterms:W3CDTF">2020-05-28T07:12:00Z</dcterms:created>
  <dcterms:modified xsi:type="dcterms:W3CDTF">2020-05-28T07:12:00Z</dcterms:modified>
</cp:coreProperties>
</file>